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5E551" w14:textId="77777777" w:rsidR="00864078" w:rsidRPr="0031609C" w:rsidRDefault="00864078" w:rsidP="0031609C">
      <w:pPr>
        <w:rPr>
          <w:b/>
          <w:lang w:eastAsia="en-AU"/>
        </w:rPr>
      </w:pPr>
      <w:bookmarkStart w:id="0" w:name="_Toc37939183"/>
      <w:bookmarkStart w:id="1" w:name="_Toc40946867"/>
      <w:bookmarkStart w:id="2" w:name="_Toc33091797"/>
      <w:r w:rsidRPr="0031609C">
        <w:rPr>
          <w:b/>
          <w:noProof/>
          <w:lang w:eastAsia="en-AU"/>
        </w:rPr>
        <w:drawing>
          <wp:anchor distT="0" distB="0" distL="114300" distR="114300" simplePos="0" relativeHeight="251659264" behindDoc="0" locked="0" layoutInCell="1" allowOverlap="1" wp14:anchorId="55DDDD6F" wp14:editId="3B84D366">
            <wp:simplePos x="3048000" y="981075"/>
            <wp:positionH relativeFrom="margin">
              <wp:align>right</wp:align>
            </wp:positionH>
            <wp:positionV relativeFrom="margin">
              <wp:align>top</wp:align>
            </wp:positionV>
            <wp:extent cx="1645920"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372110"/>
                    </a:xfrm>
                    <a:prstGeom prst="rect">
                      <a:avLst/>
                    </a:prstGeom>
                    <a:noFill/>
                  </pic:spPr>
                </pic:pic>
              </a:graphicData>
            </a:graphic>
          </wp:anchor>
        </w:drawing>
      </w:r>
    </w:p>
    <w:p w14:paraId="7BBB1769" w14:textId="77777777" w:rsidR="0031609C" w:rsidRDefault="0031609C" w:rsidP="0031609C">
      <w:pPr>
        <w:jc w:val="center"/>
        <w:rPr>
          <w:b/>
          <w:lang w:eastAsia="en-AU"/>
        </w:rPr>
      </w:pPr>
    </w:p>
    <w:p w14:paraId="537DFFD2" w14:textId="77777777" w:rsidR="00864078" w:rsidRPr="0031609C" w:rsidRDefault="00864078" w:rsidP="0031609C">
      <w:pPr>
        <w:jc w:val="center"/>
        <w:rPr>
          <w:b/>
          <w:color w:val="6AA2B8"/>
          <w:sz w:val="48"/>
          <w:szCs w:val="48"/>
          <w:lang w:eastAsia="en-AU"/>
        </w:rPr>
      </w:pPr>
      <w:r w:rsidRPr="0031609C">
        <w:rPr>
          <w:b/>
          <w:color w:val="6AA2B8"/>
          <w:sz w:val="48"/>
          <w:szCs w:val="48"/>
          <w:lang w:eastAsia="en-AU"/>
        </w:rPr>
        <w:t>Grassroots Grants</w:t>
      </w:r>
      <w:bookmarkStart w:id="3" w:name="_Toc36134344"/>
      <w:bookmarkStart w:id="4" w:name="_Toc37939184"/>
      <w:bookmarkStart w:id="5" w:name="_Toc40946868"/>
      <w:bookmarkEnd w:id="0"/>
      <w:bookmarkEnd w:id="1"/>
      <w:r w:rsidRPr="0031609C">
        <w:rPr>
          <w:b/>
          <w:color w:val="6AA2B8"/>
          <w:sz w:val="48"/>
          <w:szCs w:val="48"/>
          <w:lang w:eastAsia="en-AU"/>
        </w:rPr>
        <w:t xml:space="preserve"> 2021-22</w:t>
      </w:r>
      <w:bookmarkEnd w:id="2"/>
      <w:bookmarkEnd w:id="3"/>
      <w:bookmarkEnd w:id="4"/>
      <w:bookmarkEnd w:id="5"/>
    </w:p>
    <w:p w14:paraId="23CBEBB0" w14:textId="77777777" w:rsidR="00864078" w:rsidRPr="0031609C" w:rsidRDefault="00864078" w:rsidP="0031609C">
      <w:pPr>
        <w:jc w:val="center"/>
        <w:rPr>
          <w:color w:val="6AA2B8"/>
          <w:sz w:val="48"/>
          <w:szCs w:val="48"/>
          <w:lang w:eastAsia="en-AU"/>
        </w:rPr>
      </w:pPr>
      <w:r w:rsidRPr="0031609C">
        <w:rPr>
          <w:color w:val="6AA2B8"/>
          <w:sz w:val="48"/>
          <w:szCs w:val="48"/>
          <w:lang w:eastAsia="en-AU"/>
        </w:rPr>
        <w:t>Frequently asked questions</w:t>
      </w:r>
    </w:p>
    <w:sdt>
      <w:sdtPr>
        <w:rPr>
          <w:rFonts w:asciiTheme="minorHAnsi" w:eastAsiaTheme="minorHAnsi" w:hAnsiTheme="minorHAnsi" w:cstheme="minorBidi"/>
          <w:b w:val="0"/>
          <w:color w:val="auto"/>
          <w:sz w:val="20"/>
          <w:lang w:val="en-AU" w:eastAsia="en-US"/>
        </w:rPr>
        <w:id w:val="-1297133869"/>
        <w:docPartObj>
          <w:docPartGallery w:val="Table of Contents"/>
          <w:docPartUnique/>
        </w:docPartObj>
      </w:sdtPr>
      <w:sdtEndPr>
        <w:rPr>
          <w:rFonts w:ascii="Segoe UI" w:hAnsi="Segoe UI"/>
          <w:bCs/>
          <w:noProof/>
        </w:rPr>
      </w:sdtEndPr>
      <w:sdtContent>
        <w:p w14:paraId="611D94F4" w14:textId="77777777" w:rsidR="00864078" w:rsidRDefault="00864078" w:rsidP="00D063C4">
          <w:pPr>
            <w:pStyle w:val="TOCHeading"/>
          </w:pPr>
          <w:r>
            <w:t>Contents</w:t>
          </w:r>
        </w:p>
        <w:bookmarkStart w:id="6" w:name="_GoBack"/>
        <w:bookmarkEnd w:id="6"/>
        <w:p w14:paraId="6A425D70" w14:textId="77777777" w:rsidR="002849B0" w:rsidRDefault="00864078">
          <w:pPr>
            <w:pStyle w:val="TOC1"/>
            <w:tabs>
              <w:tab w:val="right" w:leader="dot" w:pos="9016"/>
            </w:tabs>
            <w:rPr>
              <w:rFonts w:asciiTheme="minorHAnsi" w:eastAsiaTheme="minorEastAsia" w:hAnsiTheme="minorHAnsi"/>
              <w:noProof/>
              <w:sz w:val="22"/>
              <w:lang w:eastAsia="en-AU"/>
            </w:rPr>
          </w:pPr>
          <w:r>
            <w:rPr>
              <w:b/>
              <w:bCs/>
              <w:noProof/>
            </w:rPr>
            <w:fldChar w:fldCharType="begin"/>
          </w:r>
          <w:r>
            <w:rPr>
              <w:b/>
              <w:bCs/>
              <w:noProof/>
            </w:rPr>
            <w:instrText xml:space="preserve"> TOC \o "1-3" \h \z \u </w:instrText>
          </w:r>
          <w:r>
            <w:rPr>
              <w:b/>
              <w:bCs/>
              <w:noProof/>
            </w:rPr>
            <w:fldChar w:fldCharType="separate"/>
          </w:r>
          <w:hyperlink w:anchor="_Toc71542212" w:history="1">
            <w:r w:rsidR="002849B0" w:rsidRPr="00324A8D">
              <w:rPr>
                <w:rStyle w:val="Hyperlink"/>
                <w:noProof/>
              </w:rPr>
              <w:t>What is a legal entity?</w:t>
            </w:r>
            <w:r w:rsidR="002849B0">
              <w:rPr>
                <w:noProof/>
                <w:webHidden/>
              </w:rPr>
              <w:tab/>
            </w:r>
            <w:r w:rsidR="002849B0">
              <w:rPr>
                <w:noProof/>
                <w:webHidden/>
              </w:rPr>
              <w:fldChar w:fldCharType="begin"/>
            </w:r>
            <w:r w:rsidR="002849B0">
              <w:rPr>
                <w:noProof/>
                <w:webHidden/>
              </w:rPr>
              <w:instrText xml:space="preserve"> PAGEREF _Toc71542212 \h </w:instrText>
            </w:r>
            <w:r w:rsidR="002849B0">
              <w:rPr>
                <w:noProof/>
                <w:webHidden/>
              </w:rPr>
            </w:r>
            <w:r w:rsidR="002849B0">
              <w:rPr>
                <w:noProof/>
                <w:webHidden/>
              </w:rPr>
              <w:fldChar w:fldCharType="separate"/>
            </w:r>
            <w:r w:rsidR="002849B0">
              <w:rPr>
                <w:noProof/>
                <w:webHidden/>
              </w:rPr>
              <w:t>2</w:t>
            </w:r>
            <w:r w:rsidR="002849B0">
              <w:rPr>
                <w:noProof/>
                <w:webHidden/>
              </w:rPr>
              <w:fldChar w:fldCharType="end"/>
            </w:r>
          </w:hyperlink>
        </w:p>
        <w:p w14:paraId="0F077F03"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13" w:history="1">
            <w:r w:rsidRPr="00324A8D">
              <w:rPr>
                <w:rStyle w:val="Hyperlink"/>
                <w:noProof/>
              </w:rPr>
              <w:t>What is not a legal entity?</w:t>
            </w:r>
            <w:r>
              <w:rPr>
                <w:noProof/>
                <w:webHidden/>
              </w:rPr>
              <w:tab/>
            </w:r>
            <w:r>
              <w:rPr>
                <w:noProof/>
                <w:webHidden/>
              </w:rPr>
              <w:fldChar w:fldCharType="begin"/>
            </w:r>
            <w:r>
              <w:rPr>
                <w:noProof/>
                <w:webHidden/>
              </w:rPr>
              <w:instrText xml:space="preserve"> PAGEREF _Toc71542213 \h </w:instrText>
            </w:r>
            <w:r>
              <w:rPr>
                <w:noProof/>
                <w:webHidden/>
              </w:rPr>
            </w:r>
            <w:r>
              <w:rPr>
                <w:noProof/>
                <w:webHidden/>
              </w:rPr>
              <w:fldChar w:fldCharType="separate"/>
            </w:r>
            <w:r>
              <w:rPr>
                <w:noProof/>
                <w:webHidden/>
              </w:rPr>
              <w:t>2</w:t>
            </w:r>
            <w:r>
              <w:rPr>
                <w:noProof/>
                <w:webHidden/>
              </w:rPr>
              <w:fldChar w:fldCharType="end"/>
            </w:r>
          </w:hyperlink>
        </w:p>
        <w:p w14:paraId="2DA04A17"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14" w:history="1">
            <w:r w:rsidRPr="00324A8D">
              <w:rPr>
                <w:rStyle w:val="Hyperlink"/>
                <w:noProof/>
              </w:rPr>
              <w:t>When would I need to have a sponsor?</w:t>
            </w:r>
            <w:r>
              <w:rPr>
                <w:noProof/>
                <w:webHidden/>
              </w:rPr>
              <w:tab/>
            </w:r>
            <w:r>
              <w:rPr>
                <w:noProof/>
                <w:webHidden/>
              </w:rPr>
              <w:fldChar w:fldCharType="begin"/>
            </w:r>
            <w:r>
              <w:rPr>
                <w:noProof/>
                <w:webHidden/>
              </w:rPr>
              <w:instrText xml:space="preserve"> PAGEREF _Toc71542214 \h </w:instrText>
            </w:r>
            <w:r>
              <w:rPr>
                <w:noProof/>
                <w:webHidden/>
              </w:rPr>
            </w:r>
            <w:r>
              <w:rPr>
                <w:noProof/>
                <w:webHidden/>
              </w:rPr>
              <w:fldChar w:fldCharType="separate"/>
            </w:r>
            <w:r>
              <w:rPr>
                <w:noProof/>
                <w:webHidden/>
              </w:rPr>
              <w:t>2</w:t>
            </w:r>
            <w:r>
              <w:rPr>
                <w:noProof/>
                <w:webHidden/>
              </w:rPr>
              <w:fldChar w:fldCharType="end"/>
            </w:r>
          </w:hyperlink>
        </w:p>
        <w:p w14:paraId="79473070"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15" w:history="1">
            <w:r w:rsidRPr="00324A8D">
              <w:rPr>
                <w:rStyle w:val="Hyperlink"/>
                <w:noProof/>
              </w:rPr>
              <w:t>I am a landholder wanting a grant for works on my property. Can I apply?</w:t>
            </w:r>
            <w:r>
              <w:rPr>
                <w:noProof/>
                <w:webHidden/>
              </w:rPr>
              <w:tab/>
            </w:r>
            <w:r>
              <w:rPr>
                <w:noProof/>
                <w:webHidden/>
              </w:rPr>
              <w:fldChar w:fldCharType="begin"/>
            </w:r>
            <w:r>
              <w:rPr>
                <w:noProof/>
                <w:webHidden/>
              </w:rPr>
              <w:instrText xml:space="preserve"> PAGEREF _Toc71542215 \h </w:instrText>
            </w:r>
            <w:r>
              <w:rPr>
                <w:noProof/>
                <w:webHidden/>
              </w:rPr>
            </w:r>
            <w:r>
              <w:rPr>
                <w:noProof/>
                <w:webHidden/>
              </w:rPr>
              <w:fldChar w:fldCharType="separate"/>
            </w:r>
            <w:r>
              <w:rPr>
                <w:noProof/>
                <w:webHidden/>
              </w:rPr>
              <w:t>2</w:t>
            </w:r>
            <w:r>
              <w:rPr>
                <w:noProof/>
                <w:webHidden/>
              </w:rPr>
              <w:fldChar w:fldCharType="end"/>
            </w:r>
          </w:hyperlink>
        </w:p>
        <w:p w14:paraId="3B1A41F5"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16" w:history="1">
            <w:r w:rsidRPr="00324A8D">
              <w:rPr>
                <w:rStyle w:val="Hyperlink"/>
                <w:noProof/>
              </w:rPr>
              <w:t>I run a commercial business. Can I apply?</w:t>
            </w:r>
            <w:r>
              <w:rPr>
                <w:noProof/>
                <w:webHidden/>
              </w:rPr>
              <w:tab/>
            </w:r>
            <w:r>
              <w:rPr>
                <w:noProof/>
                <w:webHidden/>
              </w:rPr>
              <w:fldChar w:fldCharType="begin"/>
            </w:r>
            <w:r>
              <w:rPr>
                <w:noProof/>
                <w:webHidden/>
              </w:rPr>
              <w:instrText xml:space="preserve"> PAGEREF _Toc71542216 \h </w:instrText>
            </w:r>
            <w:r>
              <w:rPr>
                <w:noProof/>
                <w:webHidden/>
              </w:rPr>
            </w:r>
            <w:r>
              <w:rPr>
                <w:noProof/>
                <w:webHidden/>
              </w:rPr>
              <w:fldChar w:fldCharType="separate"/>
            </w:r>
            <w:r>
              <w:rPr>
                <w:noProof/>
                <w:webHidden/>
              </w:rPr>
              <w:t>2</w:t>
            </w:r>
            <w:r>
              <w:rPr>
                <w:noProof/>
                <w:webHidden/>
              </w:rPr>
              <w:fldChar w:fldCharType="end"/>
            </w:r>
          </w:hyperlink>
        </w:p>
        <w:p w14:paraId="796124D9"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17" w:history="1">
            <w:r w:rsidRPr="00324A8D">
              <w:rPr>
                <w:rStyle w:val="Hyperlink"/>
                <w:noProof/>
              </w:rPr>
              <w:t>What kind of projects are eligible?</w:t>
            </w:r>
            <w:r>
              <w:rPr>
                <w:noProof/>
                <w:webHidden/>
              </w:rPr>
              <w:tab/>
            </w:r>
            <w:r>
              <w:rPr>
                <w:noProof/>
                <w:webHidden/>
              </w:rPr>
              <w:fldChar w:fldCharType="begin"/>
            </w:r>
            <w:r>
              <w:rPr>
                <w:noProof/>
                <w:webHidden/>
              </w:rPr>
              <w:instrText xml:space="preserve"> PAGEREF _Toc71542217 \h </w:instrText>
            </w:r>
            <w:r>
              <w:rPr>
                <w:noProof/>
                <w:webHidden/>
              </w:rPr>
            </w:r>
            <w:r>
              <w:rPr>
                <w:noProof/>
                <w:webHidden/>
              </w:rPr>
              <w:fldChar w:fldCharType="separate"/>
            </w:r>
            <w:r>
              <w:rPr>
                <w:noProof/>
                <w:webHidden/>
              </w:rPr>
              <w:t>2</w:t>
            </w:r>
            <w:r>
              <w:rPr>
                <w:noProof/>
                <w:webHidden/>
              </w:rPr>
              <w:fldChar w:fldCharType="end"/>
            </w:r>
          </w:hyperlink>
        </w:p>
        <w:p w14:paraId="1ECF98A9"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18" w:history="1">
            <w:r w:rsidRPr="00324A8D">
              <w:rPr>
                <w:rStyle w:val="Hyperlink"/>
                <w:noProof/>
              </w:rPr>
              <w:t>What can’t the funding be used for?</w:t>
            </w:r>
            <w:r>
              <w:rPr>
                <w:noProof/>
                <w:webHidden/>
              </w:rPr>
              <w:tab/>
            </w:r>
            <w:r>
              <w:rPr>
                <w:noProof/>
                <w:webHidden/>
              </w:rPr>
              <w:fldChar w:fldCharType="begin"/>
            </w:r>
            <w:r>
              <w:rPr>
                <w:noProof/>
                <w:webHidden/>
              </w:rPr>
              <w:instrText xml:space="preserve"> PAGEREF _Toc71542218 \h </w:instrText>
            </w:r>
            <w:r>
              <w:rPr>
                <w:noProof/>
                <w:webHidden/>
              </w:rPr>
            </w:r>
            <w:r>
              <w:rPr>
                <w:noProof/>
                <w:webHidden/>
              </w:rPr>
              <w:fldChar w:fldCharType="separate"/>
            </w:r>
            <w:r>
              <w:rPr>
                <w:noProof/>
                <w:webHidden/>
              </w:rPr>
              <w:t>3</w:t>
            </w:r>
            <w:r>
              <w:rPr>
                <w:noProof/>
                <w:webHidden/>
              </w:rPr>
              <w:fldChar w:fldCharType="end"/>
            </w:r>
          </w:hyperlink>
        </w:p>
        <w:p w14:paraId="1D2060BE"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19" w:history="1">
            <w:r w:rsidRPr="00324A8D">
              <w:rPr>
                <w:rStyle w:val="Hyperlink"/>
                <w:noProof/>
              </w:rPr>
              <w:t>What are project approvals?</w:t>
            </w:r>
            <w:r>
              <w:rPr>
                <w:noProof/>
                <w:webHidden/>
              </w:rPr>
              <w:tab/>
            </w:r>
            <w:r>
              <w:rPr>
                <w:noProof/>
                <w:webHidden/>
              </w:rPr>
              <w:fldChar w:fldCharType="begin"/>
            </w:r>
            <w:r>
              <w:rPr>
                <w:noProof/>
                <w:webHidden/>
              </w:rPr>
              <w:instrText xml:space="preserve"> PAGEREF _Toc71542219 \h </w:instrText>
            </w:r>
            <w:r>
              <w:rPr>
                <w:noProof/>
                <w:webHidden/>
              </w:rPr>
            </w:r>
            <w:r>
              <w:rPr>
                <w:noProof/>
                <w:webHidden/>
              </w:rPr>
              <w:fldChar w:fldCharType="separate"/>
            </w:r>
            <w:r>
              <w:rPr>
                <w:noProof/>
                <w:webHidden/>
              </w:rPr>
              <w:t>3</w:t>
            </w:r>
            <w:r>
              <w:rPr>
                <w:noProof/>
                <w:webHidden/>
              </w:rPr>
              <w:fldChar w:fldCharType="end"/>
            </w:r>
          </w:hyperlink>
        </w:p>
        <w:p w14:paraId="7E2C083A"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20" w:history="1">
            <w:r w:rsidRPr="00324A8D">
              <w:rPr>
                <w:rStyle w:val="Hyperlink"/>
                <w:noProof/>
              </w:rPr>
              <w:t>Will I need a Water Affecting Activity permit?</w:t>
            </w:r>
            <w:r>
              <w:rPr>
                <w:noProof/>
                <w:webHidden/>
              </w:rPr>
              <w:tab/>
            </w:r>
            <w:r>
              <w:rPr>
                <w:noProof/>
                <w:webHidden/>
              </w:rPr>
              <w:fldChar w:fldCharType="begin"/>
            </w:r>
            <w:r>
              <w:rPr>
                <w:noProof/>
                <w:webHidden/>
              </w:rPr>
              <w:instrText xml:space="preserve"> PAGEREF _Toc71542220 \h </w:instrText>
            </w:r>
            <w:r>
              <w:rPr>
                <w:noProof/>
                <w:webHidden/>
              </w:rPr>
            </w:r>
            <w:r>
              <w:rPr>
                <w:noProof/>
                <w:webHidden/>
              </w:rPr>
              <w:fldChar w:fldCharType="separate"/>
            </w:r>
            <w:r>
              <w:rPr>
                <w:noProof/>
                <w:webHidden/>
              </w:rPr>
              <w:t>3</w:t>
            </w:r>
            <w:r>
              <w:rPr>
                <w:noProof/>
                <w:webHidden/>
              </w:rPr>
              <w:fldChar w:fldCharType="end"/>
            </w:r>
          </w:hyperlink>
        </w:p>
        <w:p w14:paraId="7A44838A"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21" w:history="1">
            <w:r w:rsidRPr="00324A8D">
              <w:rPr>
                <w:rStyle w:val="Hyperlink"/>
                <w:noProof/>
              </w:rPr>
              <w:t>What level of budget information do I need to provide?</w:t>
            </w:r>
            <w:r>
              <w:rPr>
                <w:noProof/>
                <w:webHidden/>
              </w:rPr>
              <w:tab/>
            </w:r>
            <w:r>
              <w:rPr>
                <w:noProof/>
                <w:webHidden/>
              </w:rPr>
              <w:fldChar w:fldCharType="begin"/>
            </w:r>
            <w:r>
              <w:rPr>
                <w:noProof/>
                <w:webHidden/>
              </w:rPr>
              <w:instrText xml:space="preserve"> PAGEREF _Toc71542221 \h </w:instrText>
            </w:r>
            <w:r>
              <w:rPr>
                <w:noProof/>
                <w:webHidden/>
              </w:rPr>
            </w:r>
            <w:r>
              <w:rPr>
                <w:noProof/>
                <w:webHidden/>
              </w:rPr>
              <w:fldChar w:fldCharType="separate"/>
            </w:r>
            <w:r>
              <w:rPr>
                <w:noProof/>
                <w:webHidden/>
              </w:rPr>
              <w:t>4</w:t>
            </w:r>
            <w:r>
              <w:rPr>
                <w:noProof/>
                <w:webHidden/>
              </w:rPr>
              <w:fldChar w:fldCharType="end"/>
            </w:r>
          </w:hyperlink>
        </w:p>
        <w:p w14:paraId="317749AF"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22" w:history="1">
            <w:r w:rsidRPr="00324A8D">
              <w:rPr>
                <w:rStyle w:val="Hyperlink"/>
                <w:noProof/>
              </w:rPr>
              <w:t>Value for money and in-kind?</w:t>
            </w:r>
            <w:r>
              <w:rPr>
                <w:noProof/>
                <w:webHidden/>
              </w:rPr>
              <w:tab/>
            </w:r>
            <w:r>
              <w:rPr>
                <w:noProof/>
                <w:webHidden/>
              </w:rPr>
              <w:fldChar w:fldCharType="begin"/>
            </w:r>
            <w:r>
              <w:rPr>
                <w:noProof/>
                <w:webHidden/>
              </w:rPr>
              <w:instrText xml:space="preserve"> PAGEREF _Toc71542222 \h </w:instrText>
            </w:r>
            <w:r>
              <w:rPr>
                <w:noProof/>
                <w:webHidden/>
              </w:rPr>
            </w:r>
            <w:r>
              <w:rPr>
                <w:noProof/>
                <w:webHidden/>
              </w:rPr>
              <w:fldChar w:fldCharType="separate"/>
            </w:r>
            <w:r>
              <w:rPr>
                <w:noProof/>
                <w:webHidden/>
              </w:rPr>
              <w:t>4</w:t>
            </w:r>
            <w:r>
              <w:rPr>
                <w:noProof/>
                <w:webHidden/>
              </w:rPr>
              <w:fldChar w:fldCharType="end"/>
            </w:r>
          </w:hyperlink>
        </w:p>
        <w:p w14:paraId="48527E7D"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23" w:history="1">
            <w:r w:rsidRPr="00324A8D">
              <w:rPr>
                <w:rStyle w:val="Hyperlink"/>
                <w:noProof/>
              </w:rPr>
              <w:t>Can I purchase equipment to help me undertake on-ground works?</w:t>
            </w:r>
            <w:r>
              <w:rPr>
                <w:noProof/>
                <w:webHidden/>
              </w:rPr>
              <w:tab/>
            </w:r>
            <w:r>
              <w:rPr>
                <w:noProof/>
                <w:webHidden/>
              </w:rPr>
              <w:fldChar w:fldCharType="begin"/>
            </w:r>
            <w:r>
              <w:rPr>
                <w:noProof/>
                <w:webHidden/>
              </w:rPr>
              <w:instrText xml:space="preserve"> PAGEREF _Toc71542223 \h </w:instrText>
            </w:r>
            <w:r>
              <w:rPr>
                <w:noProof/>
                <w:webHidden/>
              </w:rPr>
            </w:r>
            <w:r>
              <w:rPr>
                <w:noProof/>
                <w:webHidden/>
              </w:rPr>
              <w:fldChar w:fldCharType="separate"/>
            </w:r>
            <w:r>
              <w:rPr>
                <w:noProof/>
                <w:webHidden/>
              </w:rPr>
              <w:t>5</w:t>
            </w:r>
            <w:r>
              <w:rPr>
                <w:noProof/>
                <w:webHidden/>
              </w:rPr>
              <w:fldChar w:fldCharType="end"/>
            </w:r>
          </w:hyperlink>
        </w:p>
        <w:p w14:paraId="1FCB58EE"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24" w:history="1">
            <w:r w:rsidRPr="00324A8D">
              <w:rPr>
                <w:rStyle w:val="Hyperlink"/>
                <w:noProof/>
              </w:rPr>
              <w:t>Can I ask for 100% funding or do I have to match it somehow?</w:t>
            </w:r>
            <w:r>
              <w:rPr>
                <w:noProof/>
                <w:webHidden/>
              </w:rPr>
              <w:tab/>
            </w:r>
            <w:r>
              <w:rPr>
                <w:noProof/>
                <w:webHidden/>
              </w:rPr>
              <w:fldChar w:fldCharType="begin"/>
            </w:r>
            <w:r>
              <w:rPr>
                <w:noProof/>
                <w:webHidden/>
              </w:rPr>
              <w:instrText xml:space="preserve"> PAGEREF _Toc71542224 \h </w:instrText>
            </w:r>
            <w:r>
              <w:rPr>
                <w:noProof/>
                <w:webHidden/>
              </w:rPr>
            </w:r>
            <w:r>
              <w:rPr>
                <w:noProof/>
                <w:webHidden/>
              </w:rPr>
              <w:fldChar w:fldCharType="separate"/>
            </w:r>
            <w:r>
              <w:rPr>
                <w:noProof/>
                <w:webHidden/>
              </w:rPr>
              <w:t>5</w:t>
            </w:r>
            <w:r>
              <w:rPr>
                <w:noProof/>
                <w:webHidden/>
              </w:rPr>
              <w:fldChar w:fldCharType="end"/>
            </w:r>
          </w:hyperlink>
        </w:p>
        <w:p w14:paraId="571F5BEE"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25" w:history="1">
            <w:r w:rsidRPr="00324A8D">
              <w:rPr>
                <w:rStyle w:val="Hyperlink"/>
                <w:noProof/>
              </w:rPr>
              <w:t>Will I be able to get an extension past the closing date for a late application?</w:t>
            </w:r>
            <w:r>
              <w:rPr>
                <w:noProof/>
                <w:webHidden/>
              </w:rPr>
              <w:tab/>
            </w:r>
            <w:r>
              <w:rPr>
                <w:noProof/>
                <w:webHidden/>
              </w:rPr>
              <w:fldChar w:fldCharType="begin"/>
            </w:r>
            <w:r>
              <w:rPr>
                <w:noProof/>
                <w:webHidden/>
              </w:rPr>
              <w:instrText xml:space="preserve"> PAGEREF _Toc71542225 \h </w:instrText>
            </w:r>
            <w:r>
              <w:rPr>
                <w:noProof/>
                <w:webHidden/>
              </w:rPr>
            </w:r>
            <w:r>
              <w:rPr>
                <w:noProof/>
                <w:webHidden/>
              </w:rPr>
              <w:fldChar w:fldCharType="separate"/>
            </w:r>
            <w:r>
              <w:rPr>
                <w:noProof/>
                <w:webHidden/>
              </w:rPr>
              <w:t>5</w:t>
            </w:r>
            <w:r>
              <w:rPr>
                <w:noProof/>
                <w:webHidden/>
              </w:rPr>
              <w:fldChar w:fldCharType="end"/>
            </w:r>
          </w:hyperlink>
        </w:p>
        <w:p w14:paraId="69169F83"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26" w:history="1">
            <w:r w:rsidRPr="00324A8D">
              <w:rPr>
                <w:rStyle w:val="Hyperlink"/>
                <w:noProof/>
              </w:rPr>
              <w:t>Can I apply more than once?</w:t>
            </w:r>
            <w:r>
              <w:rPr>
                <w:noProof/>
                <w:webHidden/>
              </w:rPr>
              <w:tab/>
            </w:r>
            <w:r>
              <w:rPr>
                <w:noProof/>
                <w:webHidden/>
              </w:rPr>
              <w:fldChar w:fldCharType="begin"/>
            </w:r>
            <w:r>
              <w:rPr>
                <w:noProof/>
                <w:webHidden/>
              </w:rPr>
              <w:instrText xml:space="preserve"> PAGEREF _Toc71542226 \h </w:instrText>
            </w:r>
            <w:r>
              <w:rPr>
                <w:noProof/>
                <w:webHidden/>
              </w:rPr>
            </w:r>
            <w:r>
              <w:rPr>
                <w:noProof/>
                <w:webHidden/>
              </w:rPr>
              <w:fldChar w:fldCharType="separate"/>
            </w:r>
            <w:r>
              <w:rPr>
                <w:noProof/>
                <w:webHidden/>
              </w:rPr>
              <w:t>5</w:t>
            </w:r>
            <w:r>
              <w:rPr>
                <w:noProof/>
                <w:webHidden/>
              </w:rPr>
              <w:fldChar w:fldCharType="end"/>
            </w:r>
          </w:hyperlink>
        </w:p>
        <w:p w14:paraId="23F24D91"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27" w:history="1">
            <w:r w:rsidRPr="00324A8D">
              <w:rPr>
                <w:rStyle w:val="Hyperlink"/>
                <w:noProof/>
              </w:rPr>
              <w:t>When will I find out if I’ve been successful?</w:t>
            </w:r>
            <w:r>
              <w:rPr>
                <w:noProof/>
                <w:webHidden/>
              </w:rPr>
              <w:tab/>
            </w:r>
            <w:r>
              <w:rPr>
                <w:noProof/>
                <w:webHidden/>
              </w:rPr>
              <w:fldChar w:fldCharType="begin"/>
            </w:r>
            <w:r>
              <w:rPr>
                <w:noProof/>
                <w:webHidden/>
              </w:rPr>
              <w:instrText xml:space="preserve"> PAGEREF _Toc71542227 \h </w:instrText>
            </w:r>
            <w:r>
              <w:rPr>
                <w:noProof/>
                <w:webHidden/>
              </w:rPr>
            </w:r>
            <w:r>
              <w:rPr>
                <w:noProof/>
                <w:webHidden/>
              </w:rPr>
              <w:fldChar w:fldCharType="separate"/>
            </w:r>
            <w:r>
              <w:rPr>
                <w:noProof/>
                <w:webHidden/>
              </w:rPr>
              <w:t>5</w:t>
            </w:r>
            <w:r>
              <w:rPr>
                <w:noProof/>
                <w:webHidden/>
              </w:rPr>
              <w:fldChar w:fldCharType="end"/>
            </w:r>
          </w:hyperlink>
        </w:p>
        <w:p w14:paraId="21967983"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28" w:history="1">
            <w:r w:rsidRPr="00324A8D">
              <w:rPr>
                <w:rStyle w:val="Hyperlink"/>
                <w:noProof/>
              </w:rPr>
              <w:t>How do I register for the Smarty Grants system?</w:t>
            </w:r>
            <w:r>
              <w:rPr>
                <w:noProof/>
                <w:webHidden/>
              </w:rPr>
              <w:tab/>
            </w:r>
            <w:r>
              <w:rPr>
                <w:noProof/>
                <w:webHidden/>
              </w:rPr>
              <w:fldChar w:fldCharType="begin"/>
            </w:r>
            <w:r>
              <w:rPr>
                <w:noProof/>
                <w:webHidden/>
              </w:rPr>
              <w:instrText xml:space="preserve"> PAGEREF _Toc71542228 \h </w:instrText>
            </w:r>
            <w:r>
              <w:rPr>
                <w:noProof/>
                <w:webHidden/>
              </w:rPr>
            </w:r>
            <w:r>
              <w:rPr>
                <w:noProof/>
                <w:webHidden/>
              </w:rPr>
              <w:fldChar w:fldCharType="separate"/>
            </w:r>
            <w:r>
              <w:rPr>
                <w:noProof/>
                <w:webHidden/>
              </w:rPr>
              <w:t>5</w:t>
            </w:r>
            <w:r>
              <w:rPr>
                <w:noProof/>
                <w:webHidden/>
              </w:rPr>
              <w:fldChar w:fldCharType="end"/>
            </w:r>
          </w:hyperlink>
        </w:p>
        <w:p w14:paraId="24C05528"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29" w:history="1">
            <w:r w:rsidRPr="00324A8D">
              <w:rPr>
                <w:rStyle w:val="Hyperlink"/>
                <w:noProof/>
              </w:rPr>
              <w:t>How do I use the SmartyGrants Portal?</w:t>
            </w:r>
            <w:r>
              <w:rPr>
                <w:noProof/>
                <w:webHidden/>
              </w:rPr>
              <w:tab/>
            </w:r>
            <w:r>
              <w:rPr>
                <w:noProof/>
                <w:webHidden/>
              </w:rPr>
              <w:fldChar w:fldCharType="begin"/>
            </w:r>
            <w:r>
              <w:rPr>
                <w:noProof/>
                <w:webHidden/>
              </w:rPr>
              <w:instrText xml:space="preserve"> PAGEREF _Toc71542229 \h </w:instrText>
            </w:r>
            <w:r>
              <w:rPr>
                <w:noProof/>
                <w:webHidden/>
              </w:rPr>
            </w:r>
            <w:r>
              <w:rPr>
                <w:noProof/>
                <w:webHidden/>
              </w:rPr>
              <w:fldChar w:fldCharType="separate"/>
            </w:r>
            <w:r>
              <w:rPr>
                <w:noProof/>
                <w:webHidden/>
              </w:rPr>
              <w:t>5</w:t>
            </w:r>
            <w:r>
              <w:rPr>
                <w:noProof/>
                <w:webHidden/>
              </w:rPr>
              <w:fldChar w:fldCharType="end"/>
            </w:r>
          </w:hyperlink>
        </w:p>
        <w:p w14:paraId="018FACB6"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30" w:history="1">
            <w:r w:rsidRPr="00324A8D">
              <w:rPr>
                <w:rStyle w:val="Hyperlink"/>
                <w:noProof/>
              </w:rPr>
              <w:t>How do I save my application?</w:t>
            </w:r>
            <w:r>
              <w:rPr>
                <w:noProof/>
                <w:webHidden/>
              </w:rPr>
              <w:tab/>
            </w:r>
            <w:r>
              <w:rPr>
                <w:noProof/>
                <w:webHidden/>
              </w:rPr>
              <w:fldChar w:fldCharType="begin"/>
            </w:r>
            <w:r>
              <w:rPr>
                <w:noProof/>
                <w:webHidden/>
              </w:rPr>
              <w:instrText xml:space="preserve"> PAGEREF _Toc71542230 \h </w:instrText>
            </w:r>
            <w:r>
              <w:rPr>
                <w:noProof/>
                <w:webHidden/>
              </w:rPr>
            </w:r>
            <w:r>
              <w:rPr>
                <w:noProof/>
                <w:webHidden/>
              </w:rPr>
              <w:fldChar w:fldCharType="separate"/>
            </w:r>
            <w:r>
              <w:rPr>
                <w:noProof/>
                <w:webHidden/>
              </w:rPr>
              <w:t>6</w:t>
            </w:r>
            <w:r>
              <w:rPr>
                <w:noProof/>
                <w:webHidden/>
              </w:rPr>
              <w:fldChar w:fldCharType="end"/>
            </w:r>
          </w:hyperlink>
        </w:p>
        <w:p w14:paraId="7FE17909"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31" w:history="1">
            <w:r w:rsidRPr="00324A8D">
              <w:rPr>
                <w:rStyle w:val="Hyperlink"/>
                <w:noProof/>
              </w:rPr>
              <w:t>How do I submit my application?</w:t>
            </w:r>
            <w:r>
              <w:rPr>
                <w:noProof/>
                <w:webHidden/>
              </w:rPr>
              <w:tab/>
            </w:r>
            <w:r>
              <w:rPr>
                <w:noProof/>
                <w:webHidden/>
              </w:rPr>
              <w:fldChar w:fldCharType="begin"/>
            </w:r>
            <w:r>
              <w:rPr>
                <w:noProof/>
                <w:webHidden/>
              </w:rPr>
              <w:instrText xml:space="preserve"> PAGEREF _Toc71542231 \h </w:instrText>
            </w:r>
            <w:r>
              <w:rPr>
                <w:noProof/>
                <w:webHidden/>
              </w:rPr>
            </w:r>
            <w:r>
              <w:rPr>
                <w:noProof/>
                <w:webHidden/>
              </w:rPr>
              <w:fldChar w:fldCharType="separate"/>
            </w:r>
            <w:r>
              <w:rPr>
                <w:noProof/>
                <w:webHidden/>
              </w:rPr>
              <w:t>6</w:t>
            </w:r>
            <w:r>
              <w:rPr>
                <w:noProof/>
                <w:webHidden/>
              </w:rPr>
              <w:fldChar w:fldCharType="end"/>
            </w:r>
          </w:hyperlink>
        </w:p>
        <w:p w14:paraId="07ED53F2"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32" w:history="1">
            <w:r w:rsidRPr="00324A8D">
              <w:rPr>
                <w:rStyle w:val="Hyperlink"/>
                <w:noProof/>
              </w:rPr>
              <w:t>What size documents can I attach to my application?</w:t>
            </w:r>
            <w:r>
              <w:rPr>
                <w:noProof/>
                <w:webHidden/>
              </w:rPr>
              <w:tab/>
            </w:r>
            <w:r>
              <w:rPr>
                <w:noProof/>
                <w:webHidden/>
              </w:rPr>
              <w:fldChar w:fldCharType="begin"/>
            </w:r>
            <w:r>
              <w:rPr>
                <w:noProof/>
                <w:webHidden/>
              </w:rPr>
              <w:instrText xml:space="preserve"> PAGEREF _Toc71542232 \h </w:instrText>
            </w:r>
            <w:r>
              <w:rPr>
                <w:noProof/>
                <w:webHidden/>
              </w:rPr>
            </w:r>
            <w:r>
              <w:rPr>
                <w:noProof/>
                <w:webHidden/>
              </w:rPr>
              <w:fldChar w:fldCharType="separate"/>
            </w:r>
            <w:r>
              <w:rPr>
                <w:noProof/>
                <w:webHidden/>
              </w:rPr>
              <w:t>6</w:t>
            </w:r>
            <w:r>
              <w:rPr>
                <w:noProof/>
                <w:webHidden/>
              </w:rPr>
              <w:fldChar w:fldCharType="end"/>
            </w:r>
          </w:hyperlink>
        </w:p>
        <w:p w14:paraId="36BA2BBA"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33" w:history="1">
            <w:r w:rsidRPr="00324A8D">
              <w:rPr>
                <w:rStyle w:val="Hyperlink"/>
                <w:noProof/>
              </w:rPr>
              <w:t>What type of supporting documents do I need to provide</w:t>
            </w:r>
            <w:r>
              <w:rPr>
                <w:noProof/>
                <w:webHidden/>
              </w:rPr>
              <w:tab/>
            </w:r>
            <w:r>
              <w:rPr>
                <w:noProof/>
                <w:webHidden/>
              </w:rPr>
              <w:fldChar w:fldCharType="begin"/>
            </w:r>
            <w:r>
              <w:rPr>
                <w:noProof/>
                <w:webHidden/>
              </w:rPr>
              <w:instrText xml:space="preserve"> PAGEREF _Toc71542233 \h </w:instrText>
            </w:r>
            <w:r>
              <w:rPr>
                <w:noProof/>
                <w:webHidden/>
              </w:rPr>
            </w:r>
            <w:r>
              <w:rPr>
                <w:noProof/>
                <w:webHidden/>
              </w:rPr>
              <w:fldChar w:fldCharType="separate"/>
            </w:r>
            <w:r>
              <w:rPr>
                <w:noProof/>
                <w:webHidden/>
              </w:rPr>
              <w:t>6</w:t>
            </w:r>
            <w:r>
              <w:rPr>
                <w:noProof/>
                <w:webHidden/>
              </w:rPr>
              <w:fldChar w:fldCharType="end"/>
            </w:r>
          </w:hyperlink>
        </w:p>
        <w:p w14:paraId="1F2C5CFB" w14:textId="77777777" w:rsidR="002849B0" w:rsidRDefault="002849B0">
          <w:pPr>
            <w:pStyle w:val="TOC1"/>
            <w:tabs>
              <w:tab w:val="right" w:leader="dot" w:pos="9016"/>
            </w:tabs>
            <w:rPr>
              <w:rFonts w:asciiTheme="minorHAnsi" w:eastAsiaTheme="minorEastAsia" w:hAnsiTheme="minorHAnsi"/>
              <w:noProof/>
              <w:sz w:val="22"/>
              <w:lang w:eastAsia="en-AU"/>
            </w:rPr>
          </w:pPr>
          <w:hyperlink w:anchor="_Toc71542234" w:history="1">
            <w:r w:rsidRPr="00324A8D">
              <w:rPr>
                <w:rStyle w:val="Hyperlink"/>
                <w:noProof/>
              </w:rPr>
              <w:t>What if our whole team needs to work on our application?</w:t>
            </w:r>
            <w:r>
              <w:rPr>
                <w:noProof/>
                <w:webHidden/>
              </w:rPr>
              <w:tab/>
            </w:r>
            <w:r>
              <w:rPr>
                <w:noProof/>
                <w:webHidden/>
              </w:rPr>
              <w:fldChar w:fldCharType="begin"/>
            </w:r>
            <w:r>
              <w:rPr>
                <w:noProof/>
                <w:webHidden/>
              </w:rPr>
              <w:instrText xml:space="preserve"> PAGEREF _Toc71542234 \h </w:instrText>
            </w:r>
            <w:r>
              <w:rPr>
                <w:noProof/>
                <w:webHidden/>
              </w:rPr>
            </w:r>
            <w:r>
              <w:rPr>
                <w:noProof/>
                <w:webHidden/>
              </w:rPr>
              <w:fldChar w:fldCharType="separate"/>
            </w:r>
            <w:r>
              <w:rPr>
                <w:noProof/>
                <w:webHidden/>
              </w:rPr>
              <w:t>6</w:t>
            </w:r>
            <w:r>
              <w:rPr>
                <w:noProof/>
                <w:webHidden/>
              </w:rPr>
              <w:fldChar w:fldCharType="end"/>
            </w:r>
          </w:hyperlink>
        </w:p>
        <w:p w14:paraId="455FCBEC" w14:textId="77777777" w:rsidR="00864078" w:rsidRDefault="00864078">
          <w:r>
            <w:rPr>
              <w:b/>
              <w:bCs/>
              <w:noProof/>
            </w:rPr>
            <w:fldChar w:fldCharType="end"/>
          </w:r>
        </w:p>
      </w:sdtContent>
    </w:sdt>
    <w:p w14:paraId="071EF6F4" w14:textId="77777777" w:rsidR="00864078" w:rsidRDefault="00864078">
      <w:pPr>
        <w:sectPr w:rsidR="00864078" w:rsidSect="00673E63">
          <w:pgSz w:w="11906" w:h="16838"/>
          <w:pgMar w:top="851" w:right="1440" w:bottom="1440" w:left="1440" w:header="284" w:footer="567" w:gutter="0"/>
          <w:cols w:space="708"/>
          <w:docGrid w:linePitch="360"/>
        </w:sectPr>
      </w:pPr>
    </w:p>
    <w:p w14:paraId="473BBEBF" w14:textId="77777777" w:rsidR="00864078" w:rsidRPr="002605FE" w:rsidRDefault="00864078" w:rsidP="00092708">
      <w:pPr>
        <w:pStyle w:val="Heading1"/>
      </w:pPr>
      <w:bookmarkStart w:id="7" w:name="_Toc71542212"/>
      <w:r w:rsidRPr="002605FE">
        <w:lastRenderedPageBreak/>
        <w:t>What is a legal entity?</w:t>
      </w:r>
      <w:bookmarkEnd w:id="7"/>
      <w:r w:rsidRPr="002605FE">
        <w:t xml:space="preserve"> </w:t>
      </w:r>
    </w:p>
    <w:p w14:paraId="5A11757C" w14:textId="77777777" w:rsidR="00864078" w:rsidRPr="00864078" w:rsidRDefault="00864078" w:rsidP="00864078">
      <w:pPr>
        <w:pStyle w:val="Default"/>
        <w:numPr>
          <w:ilvl w:val="0"/>
          <w:numId w:val="3"/>
        </w:numPr>
        <w:rPr>
          <w:szCs w:val="20"/>
        </w:rPr>
      </w:pPr>
      <w:r w:rsidRPr="00864078">
        <w:rPr>
          <w:szCs w:val="20"/>
        </w:rPr>
        <w:t xml:space="preserve">Individuals (also known as natural persons) </w:t>
      </w:r>
    </w:p>
    <w:p w14:paraId="6AD4F68D" w14:textId="77777777" w:rsidR="00864078" w:rsidRPr="00864078" w:rsidRDefault="00864078" w:rsidP="00864078">
      <w:pPr>
        <w:pStyle w:val="Default"/>
        <w:numPr>
          <w:ilvl w:val="0"/>
          <w:numId w:val="3"/>
        </w:numPr>
        <w:rPr>
          <w:szCs w:val="20"/>
        </w:rPr>
      </w:pPr>
      <w:r w:rsidRPr="00864078">
        <w:rPr>
          <w:szCs w:val="20"/>
        </w:rPr>
        <w:t xml:space="preserve">Partnerships (made up of two or more individuals) </w:t>
      </w:r>
    </w:p>
    <w:p w14:paraId="07037DA1" w14:textId="77777777" w:rsidR="00864078" w:rsidRPr="00864078" w:rsidRDefault="00864078" w:rsidP="00864078">
      <w:pPr>
        <w:pStyle w:val="Default"/>
        <w:numPr>
          <w:ilvl w:val="0"/>
          <w:numId w:val="3"/>
        </w:numPr>
        <w:rPr>
          <w:szCs w:val="20"/>
        </w:rPr>
      </w:pPr>
      <w:r w:rsidRPr="00864078">
        <w:rPr>
          <w:szCs w:val="20"/>
        </w:rPr>
        <w:t xml:space="preserve">Corporations/companies under the </w:t>
      </w:r>
      <w:r w:rsidRPr="00864078">
        <w:rPr>
          <w:i/>
          <w:iCs/>
          <w:szCs w:val="20"/>
        </w:rPr>
        <w:t xml:space="preserve">Corporations Act 2001 </w:t>
      </w:r>
      <w:r w:rsidRPr="00864078">
        <w:rPr>
          <w:szCs w:val="20"/>
        </w:rPr>
        <w:t xml:space="preserve">– have a unique ACN and are represented by “Pty”, “Pty Ltd” or “Ltd” following the company name </w:t>
      </w:r>
    </w:p>
    <w:p w14:paraId="2BF74D73" w14:textId="77777777" w:rsidR="00864078" w:rsidRPr="00864078" w:rsidRDefault="00864078" w:rsidP="00864078">
      <w:pPr>
        <w:pStyle w:val="Default"/>
        <w:numPr>
          <w:ilvl w:val="0"/>
          <w:numId w:val="3"/>
        </w:numPr>
        <w:rPr>
          <w:szCs w:val="20"/>
        </w:rPr>
      </w:pPr>
      <w:r w:rsidRPr="00864078">
        <w:rPr>
          <w:szCs w:val="20"/>
        </w:rPr>
        <w:t xml:space="preserve">Associations – incorporated under the </w:t>
      </w:r>
      <w:r w:rsidRPr="00864078">
        <w:rPr>
          <w:i/>
          <w:iCs/>
          <w:szCs w:val="20"/>
        </w:rPr>
        <w:t xml:space="preserve">Associations Incorporation Act 1985 </w:t>
      </w:r>
      <w:r w:rsidRPr="00864078">
        <w:rPr>
          <w:szCs w:val="20"/>
        </w:rPr>
        <w:t xml:space="preserve">(have “Inc.” after their name) </w:t>
      </w:r>
    </w:p>
    <w:p w14:paraId="496304F3" w14:textId="77777777" w:rsidR="00864078" w:rsidRPr="00864078" w:rsidRDefault="00864078" w:rsidP="00864078">
      <w:pPr>
        <w:pStyle w:val="Default"/>
        <w:numPr>
          <w:ilvl w:val="0"/>
          <w:numId w:val="3"/>
        </w:numPr>
        <w:rPr>
          <w:szCs w:val="20"/>
        </w:rPr>
      </w:pPr>
      <w:r w:rsidRPr="00864078">
        <w:rPr>
          <w:szCs w:val="20"/>
        </w:rPr>
        <w:t xml:space="preserve">Trustees in a trust (e.g. John Smith as Trustee for the Smith Family Trust) </w:t>
      </w:r>
    </w:p>
    <w:p w14:paraId="76C1C5C0" w14:textId="77777777" w:rsidR="00864078" w:rsidRPr="00864078" w:rsidRDefault="00864078" w:rsidP="00864078">
      <w:pPr>
        <w:pStyle w:val="Default"/>
        <w:numPr>
          <w:ilvl w:val="0"/>
          <w:numId w:val="3"/>
        </w:numPr>
        <w:rPr>
          <w:szCs w:val="20"/>
        </w:rPr>
      </w:pPr>
      <w:r w:rsidRPr="00864078">
        <w:rPr>
          <w:szCs w:val="20"/>
        </w:rPr>
        <w:t xml:space="preserve">Local Government – under </w:t>
      </w:r>
      <w:r w:rsidRPr="00864078">
        <w:rPr>
          <w:i/>
          <w:iCs/>
          <w:szCs w:val="20"/>
        </w:rPr>
        <w:t xml:space="preserve">Local Government Act 1999 </w:t>
      </w:r>
    </w:p>
    <w:p w14:paraId="02CC5109" w14:textId="77777777" w:rsidR="00864078" w:rsidRDefault="00864078" w:rsidP="00864078">
      <w:pPr>
        <w:pStyle w:val="Default"/>
        <w:numPr>
          <w:ilvl w:val="0"/>
          <w:numId w:val="3"/>
        </w:numPr>
        <w:rPr>
          <w:szCs w:val="20"/>
        </w:rPr>
      </w:pPr>
      <w:r w:rsidRPr="00864078">
        <w:rPr>
          <w:szCs w:val="20"/>
        </w:rPr>
        <w:t xml:space="preserve">Most Australian universities </w:t>
      </w:r>
    </w:p>
    <w:p w14:paraId="734D8A87" w14:textId="77777777" w:rsidR="00673E63" w:rsidRPr="00864078" w:rsidRDefault="00673E63" w:rsidP="00673E63">
      <w:pPr>
        <w:pStyle w:val="Default"/>
        <w:ind w:left="360"/>
        <w:rPr>
          <w:szCs w:val="20"/>
        </w:rPr>
      </w:pPr>
    </w:p>
    <w:p w14:paraId="00C84919" w14:textId="38690645" w:rsidR="00864078" w:rsidRPr="002D5E73" w:rsidRDefault="00092708" w:rsidP="00D063C4">
      <w:pPr>
        <w:pStyle w:val="Heading1"/>
        <w:rPr>
          <w:rFonts w:eastAsiaTheme="minorHAnsi"/>
          <w:color w:val="auto"/>
          <w:sz w:val="20"/>
          <w:szCs w:val="20"/>
          <w:lang w:eastAsia="en-US"/>
        </w:rPr>
      </w:pPr>
      <w:bookmarkStart w:id="8" w:name="_Toc71542213"/>
      <w:r>
        <w:t>What is not a legal entity</w:t>
      </w:r>
      <w:r w:rsidRPr="00864078">
        <w:t>?</w:t>
      </w:r>
      <w:bookmarkEnd w:id="8"/>
    </w:p>
    <w:p w14:paraId="1EA8E56D" w14:textId="77777777" w:rsidR="00864078" w:rsidRPr="00864078" w:rsidRDefault="00864078" w:rsidP="00864078">
      <w:pPr>
        <w:pStyle w:val="Default"/>
        <w:numPr>
          <w:ilvl w:val="0"/>
          <w:numId w:val="3"/>
        </w:numPr>
        <w:rPr>
          <w:szCs w:val="20"/>
        </w:rPr>
      </w:pPr>
      <w:r w:rsidRPr="00864078">
        <w:rPr>
          <w:szCs w:val="20"/>
        </w:rPr>
        <w:t xml:space="preserve">An unincorporated association or group </w:t>
      </w:r>
    </w:p>
    <w:p w14:paraId="507659EB" w14:textId="77777777" w:rsidR="00864078" w:rsidRPr="00864078" w:rsidRDefault="00864078" w:rsidP="00864078">
      <w:pPr>
        <w:pStyle w:val="Default"/>
        <w:numPr>
          <w:ilvl w:val="0"/>
          <w:numId w:val="3"/>
        </w:numPr>
        <w:rPr>
          <w:szCs w:val="20"/>
        </w:rPr>
      </w:pPr>
      <w:r w:rsidRPr="00864078">
        <w:rPr>
          <w:szCs w:val="20"/>
        </w:rPr>
        <w:t xml:space="preserve">A trust (e.g. Smith Family Trust), however the trustees can be. The trustees may be individuals or companies. </w:t>
      </w:r>
    </w:p>
    <w:p w14:paraId="6764711C" w14:textId="77777777" w:rsidR="00864078" w:rsidRPr="00864078" w:rsidRDefault="00864078" w:rsidP="00864078">
      <w:pPr>
        <w:pStyle w:val="Default"/>
        <w:numPr>
          <w:ilvl w:val="0"/>
          <w:numId w:val="3"/>
        </w:numPr>
        <w:rPr>
          <w:szCs w:val="20"/>
        </w:rPr>
      </w:pPr>
      <w:r w:rsidRPr="00864078">
        <w:rPr>
          <w:szCs w:val="20"/>
        </w:rPr>
        <w:t xml:space="preserve">Businesses/business names </w:t>
      </w:r>
    </w:p>
    <w:p w14:paraId="13543483" w14:textId="77777777" w:rsidR="00864078" w:rsidRPr="00864078" w:rsidRDefault="00864078" w:rsidP="00864078">
      <w:pPr>
        <w:pStyle w:val="Default"/>
        <w:numPr>
          <w:ilvl w:val="0"/>
          <w:numId w:val="3"/>
        </w:numPr>
        <w:rPr>
          <w:szCs w:val="20"/>
        </w:rPr>
      </w:pPr>
      <w:r w:rsidRPr="00864078">
        <w:rPr>
          <w:szCs w:val="20"/>
        </w:rPr>
        <w:t xml:space="preserve">Some private schools. Some of the larger private schools are incorporated or companies, however many are not. </w:t>
      </w:r>
    </w:p>
    <w:p w14:paraId="206F4A4D" w14:textId="77777777" w:rsidR="00864078" w:rsidRDefault="00864078" w:rsidP="00864078">
      <w:pPr>
        <w:pStyle w:val="Default"/>
        <w:numPr>
          <w:ilvl w:val="0"/>
          <w:numId w:val="3"/>
        </w:numPr>
        <w:rPr>
          <w:szCs w:val="20"/>
        </w:rPr>
      </w:pPr>
      <w:r w:rsidRPr="00864078">
        <w:rPr>
          <w:szCs w:val="20"/>
        </w:rPr>
        <w:t xml:space="preserve">Public Schools are NOT a legal entity, however the contract would be with the Minister of Education and Child Development, which is a legal entity. </w:t>
      </w:r>
    </w:p>
    <w:p w14:paraId="6882351A" w14:textId="77777777" w:rsidR="00673E63" w:rsidRPr="00864078" w:rsidRDefault="00673E63" w:rsidP="00673E63">
      <w:pPr>
        <w:pStyle w:val="Default"/>
        <w:ind w:left="360"/>
        <w:rPr>
          <w:szCs w:val="20"/>
        </w:rPr>
      </w:pPr>
    </w:p>
    <w:p w14:paraId="663C0B12" w14:textId="77777777" w:rsidR="00864078" w:rsidRPr="00092708" w:rsidRDefault="00864078" w:rsidP="00092708">
      <w:pPr>
        <w:pStyle w:val="Heading1"/>
      </w:pPr>
      <w:bookmarkStart w:id="9" w:name="_Toc71542214"/>
      <w:r w:rsidRPr="00092708">
        <w:t>When would I need to have a sponsor?</w:t>
      </w:r>
      <w:bookmarkEnd w:id="9"/>
      <w:r w:rsidRPr="00092708">
        <w:t xml:space="preserve"> </w:t>
      </w:r>
    </w:p>
    <w:p w14:paraId="2881AF92" w14:textId="77777777" w:rsidR="00864078" w:rsidRPr="00864078" w:rsidRDefault="00864078" w:rsidP="00864078">
      <w:pPr>
        <w:pStyle w:val="Default"/>
        <w:numPr>
          <w:ilvl w:val="0"/>
          <w:numId w:val="3"/>
        </w:numPr>
        <w:rPr>
          <w:szCs w:val="20"/>
        </w:rPr>
      </w:pPr>
      <w:r w:rsidRPr="00864078">
        <w:rPr>
          <w:szCs w:val="20"/>
        </w:rPr>
        <w:t xml:space="preserve">If you are not a legal entity, e.g. a group of neighbouring landholders banding together for pest management activities, you will need someone (a person or organisation) to be responsible for receiving and managing grant funding and completing reporting. </w:t>
      </w:r>
    </w:p>
    <w:p w14:paraId="12393B73" w14:textId="77777777" w:rsidR="00864078" w:rsidRPr="00864078" w:rsidRDefault="00864078" w:rsidP="00864078">
      <w:pPr>
        <w:pStyle w:val="Default"/>
        <w:numPr>
          <w:ilvl w:val="0"/>
          <w:numId w:val="3"/>
        </w:numPr>
        <w:rPr>
          <w:szCs w:val="20"/>
        </w:rPr>
      </w:pPr>
      <w:r w:rsidRPr="00864078">
        <w:rPr>
          <w:szCs w:val="20"/>
        </w:rPr>
        <w:t xml:space="preserve">Another common example is an unincorporated Friends of Parks group, who would use Friends of Parks Inc. as their sponsor. </w:t>
      </w:r>
    </w:p>
    <w:p w14:paraId="38AA623A" w14:textId="77777777" w:rsidR="00864078" w:rsidRDefault="00864078" w:rsidP="00864078">
      <w:pPr>
        <w:pStyle w:val="Default"/>
        <w:numPr>
          <w:ilvl w:val="0"/>
          <w:numId w:val="3"/>
        </w:numPr>
        <w:rPr>
          <w:szCs w:val="20"/>
        </w:rPr>
      </w:pPr>
      <w:r w:rsidRPr="00864078">
        <w:rPr>
          <w:szCs w:val="20"/>
        </w:rPr>
        <w:t>There is a place in the application form where applicants can upload a sponsorship letter from their sponsoring organisation. A sponsor’s letter is required as part of your applicati</w:t>
      </w:r>
      <w:r>
        <w:rPr>
          <w:szCs w:val="20"/>
        </w:rPr>
        <w:t>on if you are using a sponsor.</w:t>
      </w:r>
    </w:p>
    <w:p w14:paraId="7B870E6D" w14:textId="77777777" w:rsidR="00673E63" w:rsidRDefault="00673E63" w:rsidP="00673E63">
      <w:pPr>
        <w:pStyle w:val="Default"/>
        <w:ind w:left="360"/>
        <w:rPr>
          <w:szCs w:val="20"/>
        </w:rPr>
      </w:pPr>
    </w:p>
    <w:p w14:paraId="0741771E" w14:textId="77777777" w:rsidR="00864078" w:rsidRPr="00092708" w:rsidRDefault="00864078" w:rsidP="00092708">
      <w:pPr>
        <w:pStyle w:val="Heading1"/>
      </w:pPr>
      <w:bookmarkStart w:id="10" w:name="_Toc71542215"/>
      <w:r w:rsidRPr="00092708">
        <w:t>I am a landholder wanting a grant for works on my property. Can I apply?</w:t>
      </w:r>
      <w:bookmarkEnd w:id="10"/>
      <w:r w:rsidRPr="00092708">
        <w:t xml:space="preserve"> </w:t>
      </w:r>
    </w:p>
    <w:p w14:paraId="758375C3" w14:textId="77777777" w:rsidR="00673E63" w:rsidRDefault="00864078" w:rsidP="00864078">
      <w:pPr>
        <w:pStyle w:val="Default"/>
        <w:rPr>
          <w:color w:val="auto"/>
          <w:szCs w:val="20"/>
        </w:rPr>
      </w:pPr>
      <w:r w:rsidRPr="00A12C83">
        <w:rPr>
          <w:color w:val="auto"/>
          <w:szCs w:val="20"/>
        </w:rPr>
        <w:t xml:space="preserve">Yes, as an individual you are eligible to apply. However, for your application to be considered for funding, you will need to demonstrate community engagement and the benefit to the broader community. Alternatively, you could apply for funding for a not-for-profit project, in partnership with a community organisation. </w:t>
      </w:r>
    </w:p>
    <w:p w14:paraId="4F49BF10" w14:textId="77777777" w:rsidR="00673E63" w:rsidRPr="00A12C83" w:rsidRDefault="00673E63" w:rsidP="00864078">
      <w:pPr>
        <w:pStyle w:val="Default"/>
        <w:rPr>
          <w:color w:val="auto"/>
          <w:szCs w:val="20"/>
        </w:rPr>
      </w:pPr>
    </w:p>
    <w:p w14:paraId="5B33A127" w14:textId="77777777" w:rsidR="00864078" w:rsidRPr="004A272A" w:rsidRDefault="00864078" w:rsidP="00D063C4">
      <w:pPr>
        <w:pStyle w:val="Heading1"/>
      </w:pPr>
      <w:bookmarkStart w:id="11" w:name="_Toc71542216"/>
      <w:r w:rsidRPr="004A272A">
        <w:t>I run a commercial business. Can I apply?</w:t>
      </w:r>
      <w:bookmarkEnd w:id="11"/>
      <w:r w:rsidRPr="004A272A">
        <w:t xml:space="preserve"> </w:t>
      </w:r>
    </w:p>
    <w:p w14:paraId="66BA34ED" w14:textId="075D2352" w:rsidR="00864078" w:rsidRDefault="00864078" w:rsidP="00864078">
      <w:pPr>
        <w:pStyle w:val="Default"/>
        <w:rPr>
          <w:color w:val="auto"/>
          <w:szCs w:val="20"/>
        </w:rPr>
      </w:pPr>
      <w:r w:rsidRPr="00A12C83">
        <w:rPr>
          <w:color w:val="auto"/>
          <w:szCs w:val="20"/>
        </w:rPr>
        <w:t xml:space="preserve">Yes, as long as the project is not-for-profit and meets one or more of the </w:t>
      </w:r>
      <w:r w:rsidR="004A272A" w:rsidRPr="00A12C83">
        <w:rPr>
          <w:color w:val="auto"/>
          <w:szCs w:val="20"/>
        </w:rPr>
        <w:t>priorities laid</w:t>
      </w:r>
      <w:r w:rsidRPr="00A12C83">
        <w:rPr>
          <w:color w:val="auto"/>
          <w:szCs w:val="20"/>
        </w:rPr>
        <w:t xml:space="preserve"> out in </w:t>
      </w:r>
      <w:r w:rsidR="004A272A" w:rsidRPr="00A12C83">
        <w:rPr>
          <w:color w:val="auto"/>
          <w:szCs w:val="20"/>
        </w:rPr>
        <w:t>Section</w:t>
      </w:r>
      <w:r w:rsidR="00CB7080">
        <w:rPr>
          <w:color w:val="auto"/>
          <w:szCs w:val="20"/>
        </w:rPr>
        <w:t> </w:t>
      </w:r>
      <w:r w:rsidR="004A272A" w:rsidRPr="00A12C83">
        <w:rPr>
          <w:color w:val="auto"/>
          <w:szCs w:val="20"/>
        </w:rPr>
        <w:t xml:space="preserve">3 of </w:t>
      </w:r>
      <w:r w:rsidR="004A272A" w:rsidRPr="002849B0">
        <w:rPr>
          <w:color w:val="auto"/>
          <w:szCs w:val="20"/>
        </w:rPr>
        <w:t xml:space="preserve">the </w:t>
      </w:r>
      <w:r w:rsidRPr="002849B0">
        <w:rPr>
          <w:color w:val="auto"/>
          <w:szCs w:val="20"/>
        </w:rPr>
        <w:t>Gui</w:t>
      </w:r>
      <w:r w:rsidR="004A272A" w:rsidRPr="002849B0">
        <w:rPr>
          <w:color w:val="auto"/>
          <w:szCs w:val="20"/>
        </w:rPr>
        <w:t>delines for Applicants.</w:t>
      </w:r>
      <w:r w:rsidR="004A272A" w:rsidRPr="00A12C83">
        <w:rPr>
          <w:color w:val="auto"/>
          <w:szCs w:val="20"/>
        </w:rPr>
        <w:t xml:space="preserve"> </w:t>
      </w:r>
    </w:p>
    <w:p w14:paraId="108D472F" w14:textId="77777777" w:rsidR="00673E63" w:rsidRPr="00A12C83" w:rsidRDefault="00673E63" w:rsidP="00864078">
      <w:pPr>
        <w:pStyle w:val="Default"/>
        <w:rPr>
          <w:color w:val="auto"/>
          <w:szCs w:val="20"/>
        </w:rPr>
      </w:pPr>
    </w:p>
    <w:p w14:paraId="16F09CCF" w14:textId="77777777" w:rsidR="00864078" w:rsidRPr="004A272A" w:rsidRDefault="00864078" w:rsidP="00D063C4">
      <w:pPr>
        <w:pStyle w:val="Heading1"/>
      </w:pPr>
      <w:bookmarkStart w:id="12" w:name="_Toc71542217"/>
      <w:r w:rsidRPr="004A272A">
        <w:t>What kind of projects are eligible?</w:t>
      </w:r>
      <w:bookmarkEnd w:id="12"/>
      <w:r w:rsidRPr="004A272A">
        <w:t xml:space="preserve"> </w:t>
      </w:r>
    </w:p>
    <w:p w14:paraId="27BC76A9" w14:textId="77777777" w:rsidR="00864078" w:rsidRPr="00A12C83" w:rsidRDefault="00864078" w:rsidP="00864078">
      <w:pPr>
        <w:pStyle w:val="Default"/>
        <w:rPr>
          <w:color w:val="auto"/>
          <w:szCs w:val="20"/>
        </w:rPr>
      </w:pPr>
      <w:r w:rsidRPr="00A12C83">
        <w:rPr>
          <w:color w:val="auto"/>
          <w:szCs w:val="20"/>
        </w:rPr>
        <w:t xml:space="preserve">Not-for-profit, local projects with environmental or sustainable agriculture benefit on </w:t>
      </w:r>
      <w:r w:rsidR="004A272A" w:rsidRPr="00A12C83">
        <w:rPr>
          <w:color w:val="auto"/>
          <w:szCs w:val="20"/>
        </w:rPr>
        <w:t>Eyre Peninsula</w:t>
      </w:r>
      <w:r w:rsidRPr="00A12C83">
        <w:rPr>
          <w:color w:val="auto"/>
          <w:szCs w:val="20"/>
        </w:rPr>
        <w:t xml:space="preserve">. For example: </w:t>
      </w:r>
    </w:p>
    <w:p w14:paraId="0420F37C" w14:textId="008A50A9" w:rsidR="00864078" w:rsidRPr="00A12C83" w:rsidRDefault="00864078" w:rsidP="004A272A">
      <w:pPr>
        <w:pStyle w:val="Default"/>
        <w:numPr>
          <w:ilvl w:val="0"/>
          <w:numId w:val="3"/>
        </w:numPr>
        <w:rPr>
          <w:szCs w:val="20"/>
        </w:rPr>
      </w:pPr>
      <w:r w:rsidRPr="00A12C83">
        <w:rPr>
          <w:szCs w:val="20"/>
        </w:rPr>
        <w:t>weed management (priority will be given to weed management coordinated across neighbo</w:t>
      </w:r>
      <w:r w:rsidR="00092708">
        <w:rPr>
          <w:szCs w:val="20"/>
        </w:rPr>
        <w:t>u</w:t>
      </w:r>
      <w:r w:rsidRPr="00A12C83">
        <w:rPr>
          <w:szCs w:val="20"/>
        </w:rPr>
        <w:t>ring properties, or weed management with biodiversity</w:t>
      </w:r>
      <w:r w:rsidR="004A272A" w:rsidRPr="00A12C83">
        <w:rPr>
          <w:szCs w:val="20"/>
        </w:rPr>
        <w:t xml:space="preserve"> outcomes</w:t>
      </w:r>
      <w:r w:rsidRPr="00A12C83">
        <w:rPr>
          <w:szCs w:val="20"/>
        </w:rPr>
        <w:t xml:space="preserve">) </w:t>
      </w:r>
    </w:p>
    <w:p w14:paraId="7F299776" w14:textId="77777777" w:rsidR="00864078" w:rsidRPr="00A12C83" w:rsidRDefault="00864078" w:rsidP="004A272A">
      <w:pPr>
        <w:pStyle w:val="Default"/>
        <w:numPr>
          <w:ilvl w:val="0"/>
          <w:numId w:val="3"/>
        </w:numPr>
        <w:rPr>
          <w:szCs w:val="20"/>
        </w:rPr>
      </w:pPr>
      <w:r w:rsidRPr="00A12C83">
        <w:rPr>
          <w:szCs w:val="20"/>
        </w:rPr>
        <w:t xml:space="preserve">pest or disease management </w:t>
      </w:r>
    </w:p>
    <w:p w14:paraId="79A48BA4" w14:textId="77777777" w:rsidR="00864078" w:rsidRPr="00A12C83" w:rsidRDefault="00864078" w:rsidP="004A272A">
      <w:pPr>
        <w:pStyle w:val="Default"/>
        <w:numPr>
          <w:ilvl w:val="0"/>
          <w:numId w:val="3"/>
        </w:numPr>
        <w:rPr>
          <w:szCs w:val="20"/>
        </w:rPr>
      </w:pPr>
      <w:r w:rsidRPr="00A12C83">
        <w:rPr>
          <w:szCs w:val="20"/>
        </w:rPr>
        <w:t xml:space="preserve">fencing of native vegetation or revegetation </w:t>
      </w:r>
    </w:p>
    <w:p w14:paraId="388E037F" w14:textId="77777777" w:rsidR="00864078" w:rsidRPr="00A12C83" w:rsidRDefault="00864078" w:rsidP="004A272A">
      <w:pPr>
        <w:pStyle w:val="Default"/>
        <w:numPr>
          <w:ilvl w:val="0"/>
          <w:numId w:val="3"/>
        </w:numPr>
        <w:rPr>
          <w:szCs w:val="20"/>
        </w:rPr>
      </w:pPr>
      <w:r w:rsidRPr="00A12C83">
        <w:rPr>
          <w:szCs w:val="20"/>
        </w:rPr>
        <w:t xml:space="preserve">erosion management </w:t>
      </w:r>
    </w:p>
    <w:p w14:paraId="3B28EEC9" w14:textId="77777777" w:rsidR="00864078" w:rsidRPr="00A12C83" w:rsidRDefault="00864078" w:rsidP="004A272A">
      <w:pPr>
        <w:pStyle w:val="Default"/>
        <w:numPr>
          <w:ilvl w:val="0"/>
          <w:numId w:val="3"/>
        </w:numPr>
        <w:rPr>
          <w:szCs w:val="20"/>
        </w:rPr>
      </w:pPr>
      <w:r w:rsidRPr="00A12C83">
        <w:rPr>
          <w:szCs w:val="20"/>
        </w:rPr>
        <w:t xml:space="preserve">revegetation </w:t>
      </w:r>
    </w:p>
    <w:p w14:paraId="2C5D7215" w14:textId="77777777" w:rsidR="00864078" w:rsidRPr="00A12C83" w:rsidRDefault="00864078" w:rsidP="004A272A">
      <w:pPr>
        <w:pStyle w:val="Default"/>
        <w:numPr>
          <w:ilvl w:val="0"/>
          <w:numId w:val="3"/>
        </w:numPr>
        <w:rPr>
          <w:szCs w:val="20"/>
        </w:rPr>
      </w:pPr>
      <w:r w:rsidRPr="00A12C83">
        <w:rPr>
          <w:szCs w:val="20"/>
        </w:rPr>
        <w:t xml:space="preserve">water or wetland management </w:t>
      </w:r>
    </w:p>
    <w:p w14:paraId="17EE5A09" w14:textId="77777777" w:rsidR="00864078" w:rsidRPr="00A12C83" w:rsidRDefault="00864078" w:rsidP="004A272A">
      <w:pPr>
        <w:pStyle w:val="Default"/>
        <w:numPr>
          <w:ilvl w:val="0"/>
          <w:numId w:val="3"/>
        </w:numPr>
        <w:rPr>
          <w:szCs w:val="20"/>
        </w:rPr>
      </w:pPr>
      <w:r w:rsidRPr="00A12C83">
        <w:rPr>
          <w:szCs w:val="20"/>
        </w:rPr>
        <w:t xml:space="preserve">sustainable agriculture trials </w:t>
      </w:r>
    </w:p>
    <w:p w14:paraId="2E00CCE8" w14:textId="77777777" w:rsidR="00864078" w:rsidRPr="004A272A" w:rsidRDefault="00864078" w:rsidP="004A272A">
      <w:pPr>
        <w:pStyle w:val="Default"/>
        <w:numPr>
          <w:ilvl w:val="0"/>
          <w:numId w:val="3"/>
        </w:numPr>
        <w:rPr>
          <w:szCs w:val="20"/>
        </w:rPr>
      </w:pPr>
      <w:r w:rsidRPr="004A272A">
        <w:rPr>
          <w:szCs w:val="20"/>
        </w:rPr>
        <w:t xml:space="preserve">educational activities </w:t>
      </w:r>
    </w:p>
    <w:p w14:paraId="6FC1BE9D" w14:textId="77777777" w:rsidR="00864078" w:rsidRDefault="00864078" w:rsidP="004A272A">
      <w:pPr>
        <w:pStyle w:val="Default"/>
        <w:numPr>
          <w:ilvl w:val="0"/>
          <w:numId w:val="3"/>
        </w:numPr>
        <w:rPr>
          <w:szCs w:val="20"/>
        </w:rPr>
      </w:pPr>
      <w:r w:rsidRPr="004A272A">
        <w:rPr>
          <w:szCs w:val="20"/>
        </w:rPr>
        <w:t xml:space="preserve">raising community awareness and participation in landscape management. </w:t>
      </w:r>
    </w:p>
    <w:p w14:paraId="76BA812C" w14:textId="2B5F2396" w:rsidR="001D02A7" w:rsidRDefault="001D02A7" w:rsidP="001D02A7">
      <w:pPr>
        <w:pStyle w:val="Default"/>
        <w:rPr>
          <w:szCs w:val="20"/>
        </w:rPr>
      </w:pPr>
      <w:r>
        <w:rPr>
          <w:szCs w:val="20"/>
        </w:rPr>
        <w:lastRenderedPageBreak/>
        <w:t xml:space="preserve">In the project activities section </w:t>
      </w:r>
      <w:r w:rsidR="005918B6">
        <w:rPr>
          <w:szCs w:val="20"/>
        </w:rPr>
        <w:t xml:space="preserve">of the application </w:t>
      </w:r>
      <w:r>
        <w:rPr>
          <w:szCs w:val="20"/>
        </w:rPr>
        <w:t>we have included a drop</w:t>
      </w:r>
      <w:r w:rsidR="00092708">
        <w:rPr>
          <w:szCs w:val="20"/>
        </w:rPr>
        <w:t>-</w:t>
      </w:r>
      <w:r>
        <w:rPr>
          <w:szCs w:val="20"/>
        </w:rPr>
        <w:t>down menu which lists the standard activities that grantee</w:t>
      </w:r>
      <w:r w:rsidR="005918B6">
        <w:rPr>
          <w:szCs w:val="20"/>
        </w:rPr>
        <w:t>s</w:t>
      </w:r>
      <w:r>
        <w:rPr>
          <w:szCs w:val="20"/>
        </w:rPr>
        <w:t xml:space="preserve"> have undertaken in the past. So have a look through the drop</w:t>
      </w:r>
      <w:r w:rsidR="00092708">
        <w:rPr>
          <w:szCs w:val="20"/>
        </w:rPr>
        <w:t>-</w:t>
      </w:r>
      <w:r>
        <w:rPr>
          <w:szCs w:val="20"/>
        </w:rPr>
        <w:t>down list and select the activities that best align to</w:t>
      </w:r>
      <w:r w:rsidR="005918B6">
        <w:rPr>
          <w:szCs w:val="20"/>
        </w:rPr>
        <w:t xml:space="preserve"> work you propose to do on</w:t>
      </w:r>
      <w:r>
        <w:rPr>
          <w:szCs w:val="20"/>
        </w:rPr>
        <w:t xml:space="preserve"> your project</w:t>
      </w:r>
      <w:r w:rsidR="005918B6">
        <w:rPr>
          <w:szCs w:val="20"/>
        </w:rPr>
        <w:t>.</w:t>
      </w:r>
    </w:p>
    <w:p w14:paraId="1B20B2B2" w14:textId="77777777" w:rsidR="00CB7080" w:rsidRDefault="00CB7080" w:rsidP="001D02A7">
      <w:pPr>
        <w:pStyle w:val="Default"/>
        <w:rPr>
          <w:szCs w:val="20"/>
        </w:rPr>
      </w:pPr>
    </w:p>
    <w:p w14:paraId="6BFA63CD" w14:textId="77777777" w:rsidR="005918B6" w:rsidRPr="004A272A" w:rsidRDefault="005918B6" w:rsidP="001D02A7">
      <w:pPr>
        <w:pStyle w:val="Default"/>
        <w:rPr>
          <w:szCs w:val="20"/>
        </w:rPr>
      </w:pPr>
      <w:r>
        <w:rPr>
          <w:noProof/>
          <w:lang w:eastAsia="en-AU"/>
        </w:rPr>
        <w:drawing>
          <wp:inline distT="0" distB="0" distL="0" distR="0" wp14:anchorId="71AED55B" wp14:editId="5B3BF413">
            <wp:extent cx="4674235" cy="212479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6383" cy="2139408"/>
                    </a:xfrm>
                    <a:prstGeom prst="rect">
                      <a:avLst/>
                    </a:prstGeom>
                  </pic:spPr>
                </pic:pic>
              </a:graphicData>
            </a:graphic>
          </wp:inline>
        </w:drawing>
      </w:r>
    </w:p>
    <w:p w14:paraId="7FD3A22F" w14:textId="77777777" w:rsidR="00864078" w:rsidRDefault="00864078" w:rsidP="00864078">
      <w:pPr>
        <w:pStyle w:val="Default"/>
        <w:rPr>
          <w:color w:val="auto"/>
          <w:sz w:val="21"/>
          <w:szCs w:val="21"/>
        </w:rPr>
      </w:pPr>
    </w:p>
    <w:p w14:paraId="7501E8DF" w14:textId="77777777" w:rsidR="00864078" w:rsidRPr="004A272A" w:rsidRDefault="00864078" w:rsidP="00D063C4">
      <w:pPr>
        <w:pStyle w:val="Heading1"/>
      </w:pPr>
      <w:bookmarkStart w:id="13" w:name="_Toc71542218"/>
      <w:r w:rsidRPr="004A272A">
        <w:t>What can’t the funding be used for?</w:t>
      </w:r>
      <w:bookmarkEnd w:id="13"/>
      <w:r w:rsidRPr="004A272A">
        <w:t xml:space="preserve"> </w:t>
      </w:r>
    </w:p>
    <w:p w14:paraId="654FA055" w14:textId="77777777" w:rsidR="00864078" w:rsidRPr="00A12C83" w:rsidRDefault="00864078" w:rsidP="004A272A">
      <w:pPr>
        <w:pStyle w:val="Default"/>
        <w:numPr>
          <w:ilvl w:val="0"/>
          <w:numId w:val="3"/>
        </w:numPr>
        <w:rPr>
          <w:szCs w:val="20"/>
        </w:rPr>
      </w:pPr>
      <w:r w:rsidRPr="00A12C83">
        <w:rPr>
          <w:szCs w:val="20"/>
        </w:rPr>
        <w:t xml:space="preserve">projects, works or activities already funded by existing or future insurance claims </w:t>
      </w:r>
    </w:p>
    <w:p w14:paraId="3AC6B751" w14:textId="77777777" w:rsidR="00864078" w:rsidRPr="00A12C83" w:rsidRDefault="00864078" w:rsidP="004A272A">
      <w:pPr>
        <w:pStyle w:val="Default"/>
        <w:numPr>
          <w:ilvl w:val="0"/>
          <w:numId w:val="3"/>
        </w:numPr>
        <w:rPr>
          <w:szCs w:val="20"/>
        </w:rPr>
      </w:pPr>
      <w:r w:rsidRPr="00A12C83">
        <w:rPr>
          <w:szCs w:val="20"/>
        </w:rPr>
        <w:t xml:space="preserve">activities that are causing or likely to cause environmental damage, either directly or indirectly </w:t>
      </w:r>
    </w:p>
    <w:p w14:paraId="7473817A" w14:textId="77777777" w:rsidR="00864078" w:rsidRPr="00A12C83" w:rsidRDefault="00864078" w:rsidP="004A272A">
      <w:pPr>
        <w:pStyle w:val="Default"/>
        <w:numPr>
          <w:ilvl w:val="0"/>
          <w:numId w:val="3"/>
        </w:numPr>
        <w:rPr>
          <w:szCs w:val="20"/>
        </w:rPr>
      </w:pPr>
      <w:r w:rsidRPr="00A12C83">
        <w:rPr>
          <w:szCs w:val="20"/>
        </w:rPr>
        <w:t xml:space="preserve">property boundary fencing </w:t>
      </w:r>
    </w:p>
    <w:p w14:paraId="0E3B2A79" w14:textId="77777777" w:rsidR="00864078" w:rsidRPr="00A12C83" w:rsidRDefault="00864078" w:rsidP="004A272A">
      <w:pPr>
        <w:pStyle w:val="Default"/>
        <w:numPr>
          <w:ilvl w:val="0"/>
          <w:numId w:val="3"/>
        </w:numPr>
        <w:rPr>
          <w:szCs w:val="20"/>
        </w:rPr>
      </w:pPr>
      <w:r w:rsidRPr="00A12C83">
        <w:rPr>
          <w:szCs w:val="20"/>
        </w:rPr>
        <w:t xml:space="preserve">preparation of the grant application </w:t>
      </w:r>
    </w:p>
    <w:p w14:paraId="0ED90EE5" w14:textId="77777777" w:rsidR="00864078" w:rsidRPr="00A12C83" w:rsidRDefault="00864078" w:rsidP="004A272A">
      <w:pPr>
        <w:pStyle w:val="Default"/>
        <w:numPr>
          <w:ilvl w:val="0"/>
          <w:numId w:val="3"/>
        </w:numPr>
        <w:rPr>
          <w:szCs w:val="20"/>
        </w:rPr>
      </w:pPr>
      <w:r w:rsidRPr="00A12C83">
        <w:rPr>
          <w:szCs w:val="20"/>
        </w:rPr>
        <w:t xml:space="preserve">purchase of machinery, plant and equipment that is not clearly outlined in the application form </w:t>
      </w:r>
    </w:p>
    <w:p w14:paraId="381D1DBD" w14:textId="77777777" w:rsidR="00864078" w:rsidRPr="00A12C83" w:rsidRDefault="00864078" w:rsidP="004A272A">
      <w:pPr>
        <w:pStyle w:val="Default"/>
        <w:numPr>
          <w:ilvl w:val="0"/>
          <w:numId w:val="3"/>
        </w:numPr>
        <w:rPr>
          <w:szCs w:val="20"/>
        </w:rPr>
      </w:pPr>
      <w:r w:rsidRPr="00A12C83">
        <w:rPr>
          <w:szCs w:val="20"/>
        </w:rPr>
        <w:t xml:space="preserve">activities that occurred before the grant began, or that have already begun </w:t>
      </w:r>
    </w:p>
    <w:p w14:paraId="500ABE7D" w14:textId="77777777" w:rsidR="00A12C83" w:rsidRPr="00A12C83" w:rsidRDefault="00864078" w:rsidP="00A12C83">
      <w:pPr>
        <w:pStyle w:val="Default"/>
        <w:numPr>
          <w:ilvl w:val="0"/>
          <w:numId w:val="3"/>
        </w:numPr>
        <w:rPr>
          <w:szCs w:val="20"/>
        </w:rPr>
      </w:pPr>
      <w:r w:rsidRPr="00A12C83">
        <w:rPr>
          <w:szCs w:val="20"/>
        </w:rPr>
        <w:t>project management and administration costs of the applicant which are not related to the project and do not appear in the project budget table in the application form</w:t>
      </w:r>
    </w:p>
    <w:p w14:paraId="473AB1A7" w14:textId="41946B6D" w:rsidR="00A12C83" w:rsidRPr="00A12C83" w:rsidRDefault="00864078" w:rsidP="00A12C83">
      <w:pPr>
        <w:pStyle w:val="Default"/>
        <w:numPr>
          <w:ilvl w:val="0"/>
          <w:numId w:val="3"/>
        </w:numPr>
        <w:rPr>
          <w:szCs w:val="20"/>
        </w:rPr>
      </w:pPr>
      <w:r w:rsidRPr="00A12C83">
        <w:rPr>
          <w:szCs w:val="20"/>
        </w:rPr>
        <w:t xml:space="preserve">routine administration expenses, including, but not limited to, </w:t>
      </w:r>
      <w:r w:rsidR="00CB7080">
        <w:rPr>
          <w:szCs w:val="20"/>
        </w:rPr>
        <w:t xml:space="preserve">office </w:t>
      </w:r>
      <w:r w:rsidR="006639D3">
        <w:rPr>
          <w:szCs w:val="20"/>
        </w:rPr>
        <w:t>rental</w:t>
      </w:r>
      <w:r w:rsidRPr="00A12C83">
        <w:rPr>
          <w:szCs w:val="20"/>
        </w:rPr>
        <w:t>, office computing facilities, legal and accounting fees and bank charges</w:t>
      </w:r>
      <w:r w:rsidR="004A272A" w:rsidRPr="00A12C83">
        <w:rPr>
          <w:szCs w:val="20"/>
        </w:rPr>
        <w:t>.</w:t>
      </w:r>
    </w:p>
    <w:p w14:paraId="31BE3141" w14:textId="77777777" w:rsidR="00864078" w:rsidRPr="00A12C83" w:rsidRDefault="00864078" w:rsidP="00A12C83">
      <w:pPr>
        <w:pStyle w:val="Default"/>
        <w:numPr>
          <w:ilvl w:val="0"/>
          <w:numId w:val="3"/>
        </w:numPr>
        <w:rPr>
          <w:szCs w:val="20"/>
        </w:rPr>
      </w:pPr>
      <w:r w:rsidRPr="00A12C83">
        <w:rPr>
          <w:color w:val="auto"/>
          <w:szCs w:val="20"/>
        </w:rPr>
        <w:t xml:space="preserve">existing debts or shortfalls </w:t>
      </w:r>
    </w:p>
    <w:p w14:paraId="68745F6E" w14:textId="77777777" w:rsidR="00864078" w:rsidRPr="00A12C83" w:rsidRDefault="00864078" w:rsidP="00A12C83">
      <w:pPr>
        <w:pStyle w:val="Default"/>
        <w:numPr>
          <w:ilvl w:val="0"/>
          <w:numId w:val="3"/>
        </w:numPr>
        <w:rPr>
          <w:szCs w:val="20"/>
        </w:rPr>
      </w:pPr>
      <w:r w:rsidRPr="00A12C83">
        <w:rPr>
          <w:szCs w:val="20"/>
        </w:rPr>
        <w:t xml:space="preserve">marketing and promotion of the organisation or existing services (unless directly associated with the project and educational in nature) </w:t>
      </w:r>
    </w:p>
    <w:p w14:paraId="537DF07A" w14:textId="77777777" w:rsidR="00864078" w:rsidRPr="00A12C83" w:rsidRDefault="00864078" w:rsidP="00A12C83">
      <w:pPr>
        <w:pStyle w:val="Default"/>
        <w:numPr>
          <w:ilvl w:val="0"/>
          <w:numId w:val="3"/>
        </w:numPr>
        <w:rPr>
          <w:szCs w:val="20"/>
        </w:rPr>
      </w:pPr>
      <w:r w:rsidRPr="00A12C83">
        <w:rPr>
          <w:szCs w:val="20"/>
        </w:rPr>
        <w:t xml:space="preserve">activities that are unlawful. </w:t>
      </w:r>
    </w:p>
    <w:p w14:paraId="217F5948" w14:textId="77777777" w:rsidR="00864078" w:rsidRDefault="00864078" w:rsidP="00864078">
      <w:pPr>
        <w:pStyle w:val="Default"/>
        <w:rPr>
          <w:color w:val="auto"/>
          <w:sz w:val="21"/>
          <w:szCs w:val="21"/>
        </w:rPr>
      </w:pPr>
    </w:p>
    <w:p w14:paraId="2D90D448" w14:textId="77777777" w:rsidR="002D5E73" w:rsidRDefault="002D5E73" w:rsidP="002D5E73">
      <w:pPr>
        <w:pStyle w:val="Heading1"/>
      </w:pPr>
      <w:bookmarkStart w:id="14" w:name="_Toc71542219"/>
      <w:r>
        <w:t>What are project approvals?</w:t>
      </w:r>
      <w:bookmarkEnd w:id="14"/>
      <w:r>
        <w:t xml:space="preserve"> </w:t>
      </w:r>
    </w:p>
    <w:p w14:paraId="282C9FAE" w14:textId="77777777" w:rsidR="002D5E73" w:rsidRPr="00384889" w:rsidRDefault="002D5E73" w:rsidP="00384889">
      <w:pPr>
        <w:rPr>
          <w:lang w:eastAsia="en-AU"/>
        </w:rPr>
      </w:pPr>
      <w:r w:rsidRPr="00384889">
        <w:rPr>
          <w:lang w:eastAsia="en-AU"/>
        </w:rPr>
        <w:t xml:space="preserve">The application will prompt you to provide details of any approvals that might be required for your project and whether these approvals have actually been granted or not. Depending on what activities you are proposing to underrate these could vary significantly </w:t>
      </w:r>
      <w:r w:rsidR="001D02A7" w:rsidRPr="00384889">
        <w:rPr>
          <w:lang w:eastAsia="en-AU"/>
        </w:rPr>
        <w:t>and, might</w:t>
      </w:r>
      <w:r w:rsidRPr="00384889">
        <w:rPr>
          <w:lang w:eastAsia="en-AU"/>
        </w:rPr>
        <w:t xml:space="preserve"> include approvals such as:</w:t>
      </w:r>
    </w:p>
    <w:p w14:paraId="52F6A1AA" w14:textId="6DD28674" w:rsidR="002D5E73" w:rsidRPr="00384889" w:rsidRDefault="006639D3" w:rsidP="00384889">
      <w:pPr>
        <w:pStyle w:val="Default"/>
        <w:numPr>
          <w:ilvl w:val="0"/>
          <w:numId w:val="3"/>
        </w:numPr>
        <w:rPr>
          <w:szCs w:val="20"/>
        </w:rPr>
      </w:pPr>
      <w:r>
        <w:rPr>
          <w:szCs w:val="20"/>
        </w:rPr>
        <w:t>L</w:t>
      </w:r>
      <w:r w:rsidR="002D5E73" w:rsidRPr="00384889">
        <w:rPr>
          <w:szCs w:val="20"/>
        </w:rPr>
        <w:t>andholder/landowner permission</w:t>
      </w:r>
    </w:p>
    <w:p w14:paraId="5AA4CD39" w14:textId="77777777" w:rsidR="002D5E73" w:rsidRPr="00384889" w:rsidRDefault="002D5E73" w:rsidP="00384889">
      <w:pPr>
        <w:pStyle w:val="Default"/>
        <w:numPr>
          <w:ilvl w:val="0"/>
          <w:numId w:val="3"/>
        </w:numPr>
        <w:rPr>
          <w:szCs w:val="20"/>
        </w:rPr>
      </w:pPr>
      <w:r w:rsidRPr="00384889">
        <w:rPr>
          <w:szCs w:val="20"/>
        </w:rPr>
        <w:t>Aboriginal heritage or Native Title approval</w:t>
      </w:r>
    </w:p>
    <w:p w14:paraId="7F61F512" w14:textId="77777777" w:rsidR="002D5E73" w:rsidRPr="00384889" w:rsidRDefault="002D5E73" w:rsidP="00384889">
      <w:pPr>
        <w:pStyle w:val="Default"/>
        <w:numPr>
          <w:ilvl w:val="0"/>
          <w:numId w:val="3"/>
        </w:numPr>
        <w:rPr>
          <w:szCs w:val="20"/>
        </w:rPr>
      </w:pPr>
      <w:r w:rsidRPr="00384889">
        <w:rPr>
          <w:szCs w:val="20"/>
        </w:rPr>
        <w:t>Water Affecting Activities</w:t>
      </w:r>
    </w:p>
    <w:p w14:paraId="6C03ACEC" w14:textId="231C1FB8" w:rsidR="002D5E73" w:rsidRPr="00384889" w:rsidRDefault="001D02A7" w:rsidP="00384889">
      <w:pPr>
        <w:pStyle w:val="Default"/>
        <w:numPr>
          <w:ilvl w:val="0"/>
          <w:numId w:val="3"/>
        </w:numPr>
        <w:rPr>
          <w:szCs w:val="20"/>
        </w:rPr>
      </w:pPr>
      <w:r w:rsidRPr="00384889">
        <w:rPr>
          <w:szCs w:val="20"/>
        </w:rPr>
        <w:t xml:space="preserve">Native vegetation </w:t>
      </w:r>
      <w:r w:rsidR="00CB7080">
        <w:rPr>
          <w:szCs w:val="20"/>
        </w:rPr>
        <w:t>c</w:t>
      </w:r>
      <w:r w:rsidRPr="00384889">
        <w:rPr>
          <w:szCs w:val="20"/>
        </w:rPr>
        <w:t>learance</w:t>
      </w:r>
    </w:p>
    <w:p w14:paraId="640DBD76" w14:textId="77777777" w:rsidR="001D02A7" w:rsidRPr="00384889" w:rsidRDefault="001D02A7" w:rsidP="00384889">
      <w:pPr>
        <w:pStyle w:val="Default"/>
        <w:numPr>
          <w:ilvl w:val="0"/>
          <w:numId w:val="3"/>
        </w:numPr>
        <w:rPr>
          <w:szCs w:val="20"/>
        </w:rPr>
      </w:pPr>
      <w:r w:rsidRPr="00384889">
        <w:rPr>
          <w:szCs w:val="20"/>
        </w:rPr>
        <w:t>Coastal Development or Crown Lands approvals</w:t>
      </w:r>
    </w:p>
    <w:p w14:paraId="7E2A4F13" w14:textId="77777777" w:rsidR="001D02A7" w:rsidRPr="00384889" w:rsidRDefault="001D02A7" w:rsidP="00384889">
      <w:pPr>
        <w:pStyle w:val="Default"/>
        <w:numPr>
          <w:ilvl w:val="0"/>
          <w:numId w:val="3"/>
        </w:numPr>
        <w:rPr>
          <w:szCs w:val="20"/>
        </w:rPr>
      </w:pPr>
      <w:r w:rsidRPr="00384889">
        <w:rPr>
          <w:szCs w:val="20"/>
        </w:rPr>
        <w:t>Council or development approval</w:t>
      </w:r>
    </w:p>
    <w:p w14:paraId="117B23DE" w14:textId="21FF601E" w:rsidR="00092708" w:rsidRDefault="001D02A7" w:rsidP="006639D3">
      <w:pPr>
        <w:pStyle w:val="Default"/>
        <w:numPr>
          <w:ilvl w:val="0"/>
          <w:numId w:val="3"/>
        </w:numPr>
        <w:rPr>
          <w:lang w:eastAsia="en-AU"/>
        </w:rPr>
      </w:pPr>
      <w:r w:rsidRPr="006639D3">
        <w:rPr>
          <w:szCs w:val="20"/>
        </w:rPr>
        <w:t>Othe</w:t>
      </w:r>
      <w:r w:rsidR="006639D3">
        <w:rPr>
          <w:szCs w:val="20"/>
        </w:rPr>
        <w:t xml:space="preserve">r (where you can specify any ‘other’ approvals you might need). </w:t>
      </w:r>
    </w:p>
    <w:p w14:paraId="57BCA31F" w14:textId="77777777" w:rsidR="006639D3" w:rsidRDefault="006639D3" w:rsidP="00CB7080">
      <w:pPr>
        <w:pStyle w:val="Default"/>
        <w:rPr>
          <w:lang w:eastAsia="en-AU"/>
        </w:rPr>
      </w:pPr>
    </w:p>
    <w:p w14:paraId="06855A48" w14:textId="4ACE3FBE" w:rsidR="002D5E73" w:rsidRDefault="001D02A7" w:rsidP="00CB7080">
      <w:pPr>
        <w:pStyle w:val="Default"/>
        <w:rPr>
          <w:lang w:eastAsia="en-AU"/>
        </w:rPr>
      </w:pPr>
      <w:r w:rsidRPr="00384889">
        <w:rPr>
          <w:lang w:eastAsia="en-AU"/>
        </w:rPr>
        <w:t>Even if you don’t have the approvals yet, these should be included in your applications (and your work plan and budget should factor in the costs or timeframes associated with getting the approvals</w:t>
      </w:r>
      <w:r w:rsidR="00092708">
        <w:rPr>
          <w:lang w:eastAsia="en-AU"/>
        </w:rPr>
        <w:t>,</w:t>
      </w:r>
      <w:r w:rsidRPr="00384889">
        <w:rPr>
          <w:lang w:eastAsia="en-AU"/>
        </w:rPr>
        <w:t xml:space="preserve"> if needed). </w:t>
      </w:r>
      <w:r w:rsidR="002849B0" w:rsidRPr="00384889">
        <w:rPr>
          <w:lang w:eastAsia="en-AU"/>
        </w:rPr>
        <w:t>No</w:t>
      </w:r>
      <w:r w:rsidR="002849B0">
        <w:rPr>
          <w:lang w:eastAsia="en-AU"/>
        </w:rPr>
        <w:t>n</w:t>
      </w:r>
      <w:r w:rsidR="002849B0" w:rsidRPr="00384889">
        <w:rPr>
          <w:lang w:eastAsia="en-AU"/>
        </w:rPr>
        <w:t>-disclosure</w:t>
      </w:r>
      <w:r w:rsidRPr="00384889">
        <w:rPr>
          <w:lang w:eastAsia="en-AU"/>
        </w:rPr>
        <w:t xml:space="preserve"> </w:t>
      </w:r>
      <w:r w:rsidR="002849B0">
        <w:rPr>
          <w:lang w:eastAsia="en-AU"/>
        </w:rPr>
        <w:t xml:space="preserve">of any relevant approvals </w:t>
      </w:r>
      <w:r w:rsidRPr="00384889">
        <w:rPr>
          <w:lang w:eastAsia="en-AU"/>
        </w:rPr>
        <w:t xml:space="preserve">could impact on the assessment of your project. </w:t>
      </w:r>
    </w:p>
    <w:p w14:paraId="08F9A379" w14:textId="77777777" w:rsidR="00CB7080" w:rsidRPr="00384889" w:rsidRDefault="00CB7080" w:rsidP="00CB7080">
      <w:pPr>
        <w:pStyle w:val="Default"/>
        <w:rPr>
          <w:lang w:eastAsia="en-AU"/>
        </w:rPr>
      </w:pPr>
    </w:p>
    <w:p w14:paraId="44E52B5C" w14:textId="5C04CB48" w:rsidR="002D5E73" w:rsidRPr="004A272A" w:rsidRDefault="002D5E73" w:rsidP="002D5E73">
      <w:pPr>
        <w:pStyle w:val="Heading1"/>
      </w:pPr>
      <w:bookmarkStart w:id="15" w:name="_Toc71542220"/>
      <w:r w:rsidRPr="004A272A">
        <w:t xml:space="preserve">Will I need a Water Affecting </w:t>
      </w:r>
      <w:r w:rsidR="002849B0" w:rsidRPr="004A272A">
        <w:t>Activity permit</w:t>
      </w:r>
      <w:r w:rsidRPr="004A272A">
        <w:t>?</w:t>
      </w:r>
      <w:bookmarkEnd w:id="15"/>
      <w:r w:rsidRPr="004A272A">
        <w:t xml:space="preserve"> </w:t>
      </w:r>
    </w:p>
    <w:p w14:paraId="26BD52E6" w14:textId="5D92603C" w:rsidR="002D5E73" w:rsidRDefault="002D5E73" w:rsidP="002D5E73">
      <w:pPr>
        <w:pStyle w:val="Default"/>
        <w:rPr>
          <w:rStyle w:val="Hyperlink"/>
          <w:szCs w:val="20"/>
        </w:rPr>
      </w:pPr>
      <w:r w:rsidRPr="00A12C83">
        <w:rPr>
          <w:color w:val="auto"/>
          <w:szCs w:val="20"/>
        </w:rPr>
        <w:t>You will need to check if your project is a Water Affecting Activity</w:t>
      </w:r>
      <w:r w:rsidR="00092708">
        <w:rPr>
          <w:color w:val="auto"/>
          <w:szCs w:val="20"/>
        </w:rPr>
        <w:t xml:space="preserve"> (WAA)</w:t>
      </w:r>
      <w:r w:rsidRPr="00A12C83">
        <w:rPr>
          <w:color w:val="auto"/>
          <w:szCs w:val="20"/>
        </w:rPr>
        <w:t>.</w:t>
      </w:r>
      <w:r w:rsidR="007E452F">
        <w:rPr>
          <w:color w:val="auto"/>
          <w:szCs w:val="20"/>
        </w:rPr>
        <w:t xml:space="preserve"> Typical activities that may require a WAA permit include dam construction, construction works in a watercourse, (e.</w:t>
      </w:r>
      <w:r w:rsidR="00CB7080">
        <w:rPr>
          <w:color w:val="auto"/>
          <w:szCs w:val="20"/>
        </w:rPr>
        <w:t>g.</w:t>
      </w:r>
      <w:r w:rsidR="007E452F">
        <w:rPr>
          <w:color w:val="auto"/>
          <w:szCs w:val="20"/>
        </w:rPr>
        <w:t xml:space="preserve"> culvert crossings, excavation for drainage works, erosion control and well construction). </w:t>
      </w:r>
      <w:r w:rsidRPr="00A12C83">
        <w:rPr>
          <w:color w:val="auto"/>
          <w:szCs w:val="20"/>
        </w:rPr>
        <w:t xml:space="preserve"> If a permit is required, this will be need to be identified in the application, along with any appropriate conditions. Board staff will assist applicants to apply for a permit as part of the grant approval</w:t>
      </w:r>
      <w:r w:rsidR="001D02A7">
        <w:rPr>
          <w:color w:val="auto"/>
          <w:szCs w:val="20"/>
        </w:rPr>
        <w:t xml:space="preserve">, however grant </w:t>
      </w:r>
      <w:r w:rsidR="001D02A7">
        <w:rPr>
          <w:color w:val="auto"/>
          <w:szCs w:val="20"/>
        </w:rPr>
        <w:lastRenderedPageBreak/>
        <w:t>funding will be subject to approvals being gained</w:t>
      </w:r>
      <w:r w:rsidRPr="00A12C83">
        <w:rPr>
          <w:color w:val="auto"/>
          <w:szCs w:val="20"/>
        </w:rPr>
        <w:t xml:space="preserve">. For more information please go to: </w:t>
      </w:r>
      <w:hyperlink r:id="rId10" w:history="1">
        <w:r w:rsidRPr="00A12C83">
          <w:rPr>
            <w:rStyle w:val="Hyperlink"/>
            <w:szCs w:val="20"/>
          </w:rPr>
          <w:t>https://www.landscape.sa.gov.au/ep/Water/water-affecting-activities</w:t>
        </w:r>
      </w:hyperlink>
      <w:r w:rsidR="00EC2521">
        <w:rPr>
          <w:rStyle w:val="Hyperlink"/>
          <w:szCs w:val="20"/>
        </w:rPr>
        <w:t xml:space="preserve"> or ring your local Landscape Officer to determine i</w:t>
      </w:r>
      <w:r w:rsidR="00644F65">
        <w:rPr>
          <w:rStyle w:val="Hyperlink"/>
          <w:szCs w:val="20"/>
        </w:rPr>
        <w:t>f</w:t>
      </w:r>
      <w:r w:rsidR="00EC2521">
        <w:rPr>
          <w:rStyle w:val="Hyperlink"/>
          <w:szCs w:val="20"/>
        </w:rPr>
        <w:t xml:space="preserve"> a WAA permit is required. </w:t>
      </w:r>
    </w:p>
    <w:p w14:paraId="4821F94D" w14:textId="77777777" w:rsidR="00384889" w:rsidRPr="00A12C83" w:rsidRDefault="00384889" w:rsidP="002D5E73">
      <w:pPr>
        <w:pStyle w:val="Default"/>
        <w:rPr>
          <w:color w:val="auto"/>
          <w:szCs w:val="20"/>
        </w:rPr>
      </w:pPr>
    </w:p>
    <w:p w14:paraId="5A65DE35" w14:textId="77777777" w:rsidR="001D02A7" w:rsidRDefault="005918B6" w:rsidP="00D063C4">
      <w:pPr>
        <w:pStyle w:val="Heading1"/>
      </w:pPr>
      <w:bookmarkStart w:id="16" w:name="_Toc71542221"/>
      <w:r>
        <w:t>What level of budget information do I need to provide?</w:t>
      </w:r>
      <w:bookmarkEnd w:id="16"/>
      <w:r>
        <w:t xml:space="preserve"> </w:t>
      </w:r>
    </w:p>
    <w:p w14:paraId="110A6BED" w14:textId="5382CD70" w:rsidR="005918B6" w:rsidRDefault="005918B6" w:rsidP="005918B6">
      <w:pPr>
        <w:rPr>
          <w:lang w:eastAsia="en-AU"/>
        </w:rPr>
      </w:pPr>
      <w:r>
        <w:rPr>
          <w:lang w:eastAsia="en-AU"/>
        </w:rPr>
        <w:t xml:space="preserve">In your application you will need to provide details of all </w:t>
      </w:r>
      <w:r w:rsidRPr="005918B6">
        <w:rPr>
          <w:b/>
          <w:lang w:eastAsia="en-AU"/>
        </w:rPr>
        <w:t xml:space="preserve">project income </w:t>
      </w:r>
      <w:r>
        <w:rPr>
          <w:lang w:eastAsia="en-AU"/>
        </w:rPr>
        <w:t xml:space="preserve">you think you will receive for the project (including the grant funds you are requesting), as well as details of all </w:t>
      </w:r>
      <w:r w:rsidRPr="00FA149A">
        <w:rPr>
          <w:b/>
          <w:lang w:eastAsia="en-AU"/>
        </w:rPr>
        <w:t xml:space="preserve">project expenditure. </w:t>
      </w:r>
      <w:r>
        <w:rPr>
          <w:lang w:eastAsia="en-AU"/>
        </w:rPr>
        <w:t>Below is a</w:t>
      </w:r>
      <w:r w:rsidR="004C5B4F">
        <w:rPr>
          <w:lang w:eastAsia="en-AU"/>
        </w:rPr>
        <w:t xml:space="preserve"> hypothetical </w:t>
      </w:r>
      <w:r>
        <w:rPr>
          <w:lang w:eastAsia="en-AU"/>
        </w:rPr>
        <w:t xml:space="preserve">example of how this can be achieved. Please note that the total income and expenditure will be added up automatically and your budget will need to balance. </w:t>
      </w:r>
    </w:p>
    <w:p w14:paraId="57DB2050" w14:textId="77777777" w:rsidR="00FA149A" w:rsidRPr="00FA149A" w:rsidRDefault="00FA149A" w:rsidP="005918B6">
      <w:pPr>
        <w:rPr>
          <w:lang w:eastAsia="en-AU"/>
        </w:rPr>
      </w:pPr>
      <w:r w:rsidRPr="00FA149A">
        <w:rPr>
          <w:noProof/>
          <w:lang w:eastAsia="en-AU"/>
        </w:rPr>
        <w:drawing>
          <wp:inline distT="0" distB="0" distL="0" distR="0" wp14:anchorId="260F6C06" wp14:editId="7CFEC750">
            <wp:extent cx="5562600" cy="443048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5822" cy="4456943"/>
                    </a:xfrm>
                    <a:prstGeom prst="rect">
                      <a:avLst/>
                    </a:prstGeom>
                  </pic:spPr>
                </pic:pic>
              </a:graphicData>
            </a:graphic>
          </wp:inline>
        </w:drawing>
      </w:r>
    </w:p>
    <w:p w14:paraId="0C738644" w14:textId="77777777" w:rsidR="00FA149A" w:rsidRPr="00FA149A" w:rsidRDefault="00FA149A" w:rsidP="00FA149A">
      <w:pPr>
        <w:autoSpaceDE w:val="0"/>
        <w:autoSpaceDN w:val="0"/>
        <w:adjustRightInd w:val="0"/>
        <w:spacing w:after="0" w:line="240" w:lineRule="auto"/>
        <w:rPr>
          <w:rFonts w:cs="DejaVuSans"/>
        </w:rPr>
      </w:pPr>
      <w:r w:rsidRPr="00FA149A">
        <w:rPr>
          <w:rFonts w:cs="DejaVuSans"/>
        </w:rPr>
        <w:t>All amounts should be GST exclusive. A 'gross up' of 10% GST will be applied by the Board</w:t>
      </w:r>
    </w:p>
    <w:p w14:paraId="46F29314" w14:textId="5C103440" w:rsidR="00FA149A" w:rsidRPr="00FA149A" w:rsidRDefault="00FA149A" w:rsidP="00FA149A">
      <w:pPr>
        <w:autoSpaceDE w:val="0"/>
        <w:autoSpaceDN w:val="0"/>
        <w:adjustRightInd w:val="0"/>
        <w:spacing w:after="0" w:line="240" w:lineRule="auto"/>
        <w:rPr>
          <w:rFonts w:cs="DejaVuSans"/>
        </w:rPr>
      </w:pPr>
      <w:r w:rsidRPr="00FA149A">
        <w:rPr>
          <w:rFonts w:cs="DejaVuSans"/>
        </w:rPr>
        <w:t>to the approved amount (where an applicant or sponsoring organisation is registered for</w:t>
      </w:r>
    </w:p>
    <w:p w14:paraId="63013ED4" w14:textId="77777777" w:rsidR="005918B6" w:rsidRPr="00FA149A" w:rsidRDefault="00FA149A" w:rsidP="00FA149A">
      <w:pPr>
        <w:rPr>
          <w:lang w:eastAsia="en-AU"/>
        </w:rPr>
      </w:pPr>
      <w:r w:rsidRPr="00FA149A">
        <w:rPr>
          <w:rFonts w:cs="DejaVuSans"/>
        </w:rPr>
        <w:t>GST).</w:t>
      </w:r>
    </w:p>
    <w:p w14:paraId="41D43FAE" w14:textId="77777777" w:rsidR="005918B6" w:rsidRDefault="00FA149A" w:rsidP="00D063C4">
      <w:pPr>
        <w:pStyle w:val="Heading1"/>
      </w:pPr>
      <w:bookmarkStart w:id="17" w:name="_Toc71542222"/>
      <w:r>
        <w:t>Value for money and in-kind?</w:t>
      </w:r>
      <w:bookmarkEnd w:id="17"/>
      <w:r>
        <w:t xml:space="preserve"> </w:t>
      </w:r>
    </w:p>
    <w:p w14:paraId="069BC8F0" w14:textId="77777777" w:rsidR="00FA149A" w:rsidRDefault="00FA149A" w:rsidP="00FA149A">
      <w:pPr>
        <w:rPr>
          <w:lang w:eastAsia="en-AU"/>
        </w:rPr>
      </w:pPr>
      <w:r>
        <w:rPr>
          <w:lang w:eastAsia="en-AU"/>
        </w:rPr>
        <w:t>In the assessment process, one of the criteria that your project will be assessed against is value for money</w:t>
      </w:r>
      <w:r w:rsidR="004C5B4F">
        <w:rPr>
          <w:lang w:eastAsia="en-AU"/>
        </w:rPr>
        <w:t>, so it is important that</w:t>
      </w:r>
      <w:r>
        <w:rPr>
          <w:lang w:eastAsia="en-AU"/>
        </w:rPr>
        <w:t xml:space="preserve"> you capture any cash or </w:t>
      </w:r>
      <w:r w:rsidR="004C5B4F">
        <w:rPr>
          <w:lang w:eastAsia="en-AU"/>
        </w:rPr>
        <w:t>in-kind</w:t>
      </w:r>
      <w:r>
        <w:rPr>
          <w:lang w:eastAsia="en-AU"/>
        </w:rPr>
        <w:t xml:space="preserve"> contributions to your project in your application. </w:t>
      </w:r>
    </w:p>
    <w:p w14:paraId="217840AF" w14:textId="2C46988E" w:rsidR="00FA149A" w:rsidRDefault="00FA149A" w:rsidP="00FA149A">
      <w:pPr>
        <w:rPr>
          <w:lang w:eastAsia="en-AU"/>
        </w:rPr>
      </w:pPr>
      <w:r w:rsidRPr="004C5B4F">
        <w:rPr>
          <w:b/>
          <w:lang w:eastAsia="en-AU"/>
        </w:rPr>
        <w:t xml:space="preserve">Cash contributions </w:t>
      </w:r>
      <w:r>
        <w:rPr>
          <w:lang w:eastAsia="en-AU"/>
        </w:rPr>
        <w:t>need to be captured in the budget t</w:t>
      </w:r>
      <w:r w:rsidR="006639D3">
        <w:rPr>
          <w:lang w:eastAsia="en-AU"/>
        </w:rPr>
        <w:t>able.</w:t>
      </w:r>
      <w:r>
        <w:rPr>
          <w:lang w:eastAsia="en-AU"/>
        </w:rPr>
        <w:t xml:space="preserve"> </w:t>
      </w:r>
      <w:r w:rsidR="006639D3">
        <w:rPr>
          <w:lang w:eastAsia="en-AU"/>
        </w:rPr>
        <w:t>T</w:t>
      </w:r>
      <w:r>
        <w:rPr>
          <w:lang w:eastAsia="en-AU"/>
        </w:rPr>
        <w:t xml:space="preserve">his should include any </w:t>
      </w:r>
      <w:r w:rsidR="004C5B4F">
        <w:rPr>
          <w:lang w:eastAsia="en-AU"/>
        </w:rPr>
        <w:t>cash you or your organisation are contributing, the amount of grant funds you are requesting from the Board, as well as any cash that you will get from other partners.</w:t>
      </w:r>
    </w:p>
    <w:p w14:paraId="1D563478" w14:textId="77777777" w:rsidR="004C5B4F" w:rsidRDefault="004C5B4F" w:rsidP="00FA149A">
      <w:pPr>
        <w:rPr>
          <w:lang w:eastAsia="en-AU"/>
        </w:rPr>
      </w:pPr>
      <w:r w:rsidRPr="004C5B4F">
        <w:rPr>
          <w:b/>
          <w:lang w:eastAsia="en-AU"/>
        </w:rPr>
        <w:t>In-kind</w:t>
      </w:r>
      <w:r>
        <w:rPr>
          <w:lang w:eastAsia="en-AU"/>
        </w:rPr>
        <w:t xml:space="preserve"> </w:t>
      </w:r>
      <w:r w:rsidRPr="004C5B4F">
        <w:rPr>
          <w:b/>
          <w:lang w:eastAsia="en-AU"/>
        </w:rPr>
        <w:t xml:space="preserve">contributions </w:t>
      </w:r>
      <w:r>
        <w:rPr>
          <w:lang w:eastAsia="en-AU"/>
        </w:rPr>
        <w:t>are requested in a separate question in the application. Please ensure you list all of the non-monetary support that you will provide to the project or you will get from other partners, and then estimate what the value of this in-kind support might be. For example the hypothetical example above the following in-kind contributions might apply:</w:t>
      </w:r>
    </w:p>
    <w:p w14:paraId="0F27B098" w14:textId="77777777" w:rsidR="004C5B4F" w:rsidRDefault="004C5B4F" w:rsidP="00FA149A">
      <w:pPr>
        <w:rPr>
          <w:lang w:eastAsia="en-AU"/>
        </w:rPr>
      </w:pPr>
      <w:r>
        <w:rPr>
          <w:noProof/>
          <w:lang w:eastAsia="en-AU"/>
        </w:rPr>
        <w:lastRenderedPageBreak/>
        <w:drawing>
          <wp:inline distT="0" distB="0" distL="0" distR="0" wp14:anchorId="4EC96700" wp14:editId="7B26D70D">
            <wp:extent cx="5840301" cy="12954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63553" cy="1322738"/>
                    </a:xfrm>
                    <a:prstGeom prst="rect">
                      <a:avLst/>
                    </a:prstGeom>
                  </pic:spPr>
                </pic:pic>
              </a:graphicData>
            </a:graphic>
          </wp:inline>
        </w:drawing>
      </w:r>
    </w:p>
    <w:p w14:paraId="3A9B213E" w14:textId="77777777" w:rsidR="005918B6" w:rsidRDefault="005918B6" w:rsidP="00D063C4">
      <w:pPr>
        <w:pStyle w:val="Heading1"/>
      </w:pPr>
    </w:p>
    <w:p w14:paraId="6C571A04" w14:textId="77777777" w:rsidR="00864078" w:rsidRPr="004A272A" w:rsidRDefault="00864078" w:rsidP="00D063C4">
      <w:pPr>
        <w:pStyle w:val="Heading1"/>
      </w:pPr>
      <w:bookmarkStart w:id="18" w:name="_Toc71542223"/>
      <w:r w:rsidRPr="004A272A">
        <w:t>Can I purchase equipment to help me undertake on-ground works?</w:t>
      </w:r>
      <w:bookmarkEnd w:id="18"/>
      <w:r w:rsidRPr="004A272A">
        <w:t xml:space="preserve"> </w:t>
      </w:r>
    </w:p>
    <w:p w14:paraId="61576994" w14:textId="77777777" w:rsidR="00821C9E" w:rsidRDefault="00864078" w:rsidP="00864078">
      <w:pPr>
        <w:pStyle w:val="Default"/>
        <w:rPr>
          <w:color w:val="auto"/>
          <w:szCs w:val="20"/>
        </w:rPr>
      </w:pPr>
      <w:r w:rsidRPr="00A12C83">
        <w:rPr>
          <w:color w:val="auto"/>
          <w:szCs w:val="20"/>
        </w:rPr>
        <w:t xml:space="preserve">Generally, funding is not provided for the purchase of </w:t>
      </w:r>
      <w:r w:rsidR="00A12C83" w:rsidRPr="00A12C83">
        <w:rPr>
          <w:color w:val="auto"/>
          <w:szCs w:val="20"/>
        </w:rPr>
        <w:t xml:space="preserve">major </w:t>
      </w:r>
      <w:r w:rsidR="006639D3">
        <w:rPr>
          <w:color w:val="auto"/>
          <w:szCs w:val="20"/>
        </w:rPr>
        <w:t>assets, h</w:t>
      </w:r>
      <w:r w:rsidRPr="00A12C83">
        <w:rPr>
          <w:color w:val="auto"/>
          <w:szCs w:val="20"/>
        </w:rPr>
        <w:t xml:space="preserve">owever, purchase of </w:t>
      </w:r>
      <w:r w:rsidR="002D5E73">
        <w:rPr>
          <w:color w:val="auto"/>
          <w:szCs w:val="20"/>
        </w:rPr>
        <w:t xml:space="preserve">minor </w:t>
      </w:r>
      <w:r w:rsidRPr="00A12C83">
        <w:rPr>
          <w:color w:val="auto"/>
          <w:szCs w:val="20"/>
        </w:rPr>
        <w:t xml:space="preserve">equipment may be considered if it can be demonstrated that this is essential to the delivery of specified works. </w:t>
      </w:r>
      <w:r w:rsidR="00A12C83" w:rsidRPr="00A12C83">
        <w:rPr>
          <w:color w:val="auto"/>
          <w:szCs w:val="20"/>
        </w:rPr>
        <w:t>Please ensure that you provide details of any capital costs and assets in your application form</w:t>
      </w:r>
      <w:r w:rsidR="002D5E73">
        <w:rPr>
          <w:color w:val="auto"/>
          <w:szCs w:val="20"/>
        </w:rPr>
        <w:t xml:space="preserve"> that are valued at more than $500</w:t>
      </w:r>
      <w:r w:rsidR="00A12C83" w:rsidRPr="00A12C83">
        <w:rPr>
          <w:color w:val="auto"/>
          <w:szCs w:val="20"/>
        </w:rPr>
        <w:t xml:space="preserve">. </w:t>
      </w:r>
      <w:r w:rsidR="00821C9E">
        <w:rPr>
          <w:color w:val="auto"/>
          <w:szCs w:val="20"/>
        </w:rPr>
        <w:t>For major assets, y</w:t>
      </w:r>
      <w:r w:rsidR="006639D3" w:rsidRPr="00A12C83">
        <w:rPr>
          <w:color w:val="auto"/>
          <w:szCs w:val="20"/>
        </w:rPr>
        <w:t xml:space="preserve">ou are encouraged to borrow or </w:t>
      </w:r>
      <w:r w:rsidR="00821C9E">
        <w:rPr>
          <w:color w:val="auto"/>
          <w:szCs w:val="20"/>
        </w:rPr>
        <w:t xml:space="preserve">hire equipment rather than purchasing them. </w:t>
      </w:r>
    </w:p>
    <w:p w14:paraId="78E852A3" w14:textId="77777777" w:rsidR="00821C9E" w:rsidRDefault="00821C9E" w:rsidP="00864078">
      <w:pPr>
        <w:pStyle w:val="Default"/>
        <w:rPr>
          <w:color w:val="auto"/>
          <w:szCs w:val="20"/>
        </w:rPr>
      </w:pPr>
    </w:p>
    <w:p w14:paraId="3A448E45" w14:textId="717A38F7" w:rsidR="006639D3" w:rsidRDefault="006639D3" w:rsidP="00864078">
      <w:pPr>
        <w:pStyle w:val="Default"/>
        <w:rPr>
          <w:color w:val="auto"/>
          <w:szCs w:val="20"/>
        </w:rPr>
      </w:pPr>
      <w:r>
        <w:t>You can discuss major equipment requirements with a landscape officer to determine whether there is any equipment the EP Landscape Board may be able to provide on loan for the project.</w:t>
      </w:r>
    </w:p>
    <w:p w14:paraId="384DDE9C" w14:textId="77777777" w:rsidR="00D063C4" w:rsidRDefault="00D063C4" w:rsidP="00864078">
      <w:pPr>
        <w:pStyle w:val="Default"/>
        <w:rPr>
          <w:color w:val="auto"/>
          <w:szCs w:val="20"/>
        </w:rPr>
      </w:pPr>
    </w:p>
    <w:p w14:paraId="1E61D68C" w14:textId="77777777" w:rsidR="00864078" w:rsidRPr="004A272A" w:rsidRDefault="00864078" w:rsidP="00D063C4">
      <w:pPr>
        <w:pStyle w:val="Heading1"/>
      </w:pPr>
      <w:bookmarkStart w:id="19" w:name="_Toc71542224"/>
      <w:r w:rsidRPr="004A272A">
        <w:t>Can I ask for 100% funding or do I have to match it somehow?</w:t>
      </w:r>
      <w:bookmarkEnd w:id="19"/>
      <w:r w:rsidRPr="004A272A">
        <w:t xml:space="preserve"> </w:t>
      </w:r>
    </w:p>
    <w:p w14:paraId="2A708477" w14:textId="77777777" w:rsidR="00864078" w:rsidRDefault="00864078" w:rsidP="00864078">
      <w:pPr>
        <w:pStyle w:val="Default"/>
        <w:rPr>
          <w:color w:val="auto"/>
          <w:szCs w:val="20"/>
        </w:rPr>
      </w:pPr>
      <w:r w:rsidRPr="00A12C83">
        <w:rPr>
          <w:color w:val="auto"/>
          <w:szCs w:val="20"/>
        </w:rPr>
        <w:t xml:space="preserve">You can ask for your project to be fully funded, however, </w:t>
      </w:r>
      <w:r w:rsidR="00A12C83">
        <w:rPr>
          <w:color w:val="auto"/>
          <w:szCs w:val="20"/>
        </w:rPr>
        <w:t xml:space="preserve">it may affect your assessment score (see Section 6 of the Guidelines for applicants). If you are unable to identify any other cash contributions to your project, you may still be able to demonstrate value for money by including in-kind contributions. </w:t>
      </w:r>
    </w:p>
    <w:p w14:paraId="39968746" w14:textId="77777777" w:rsidR="00D063C4" w:rsidRPr="00A12C83" w:rsidRDefault="00D063C4" w:rsidP="00864078">
      <w:pPr>
        <w:pStyle w:val="Default"/>
        <w:rPr>
          <w:color w:val="auto"/>
          <w:szCs w:val="20"/>
        </w:rPr>
      </w:pPr>
    </w:p>
    <w:p w14:paraId="5ED04B30" w14:textId="77777777" w:rsidR="00864078" w:rsidRPr="004A272A" w:rsidRDefault="00864078" w:rsidP="00D063C4">
      <w:pPr>
        <w:pStyle w:val="Heading1"/>
      </w:pPr>
      <w:bookmarkStart w:id="20" w:name="_Toc71542225"/>
      <w:r w:rsidRPr="004A272A">
        <w:t xml:space="preserve">Will I be able to get an extension past </w:t>
      </w:r>
      <w:r w:rsidR="00A12C83">
        <w:t>the closing date</w:t>
      </w:r>
      <w:r w:rsidRPr="004A272A">
        <w:t xml:space="preserve"> for a late application?</w:t>
      </w:r>
      <w:bookmarkEnd w:id="20"/>
      <w:r w:rsidRPr="004A272A">
        <w:t xml:space="preserve"> </w:t>
      </w:r>
    </w:p>
    <w:p w14:paraId="77E16A91" w14:textId="590852ED" w:rsidR="00864078" w:rsidRPr="00D063C4" w:rsidRDefault="00864078" w:rsidP="00864078">
      <w:pPr>
        <w:pStyle w:val="Default"/>
        <w:rPr>
          <w:color w:val="auto"/>
          <w:szCs w:val="20"/>
        </w:rPr>
      </w:pPr>
      <w:r w:rsidRPr="00D063C4">
        <w:rPr>
          <w:color w:val="auto"/>
          <w:szCs w:val="20"/>
        </w:rPr>
        <w:t xml:space="preserve">No, the online </w:t>
      </w:r>
      <w:hyperlink r:id="rId13" w:history="1">
        <w:r w:rsidRPr="00821C9E">
          <w:rPr>
            <w:rStyle w:val="Hyperlink"/>
            <w:szCs w:val="20"/>
          </w:rPr>
          <w:t>SmartyGrants</w:t>
        </w:r>
      </w:hyperlink>
      <w:r w:rsidRPr="00D063C4">
        <w:rPr>
          <w:color w:val="auto"/>
          <w:szCs w:val="20"/>
        </w:rPr>
        <w:t xml:space="preserve"> portal will close </w:t>
      </w:r>
      <w:r w:rsidRPr="002849B0">
        <w:rPr>
          <w:color w:val="auto"/>
          <w:szCs w:val="20"/>
        </w:rPr>
        <w:t xml:space="preserve">at </w:t>
      </w:r>
      <w:r w:rsidR="00A12C83" w:rsidRPr="002849B0">
        <w:rPr>
          <w:color w:val="auto"/>
          <w:szCs w:val="20"/>
        </w:rPr>
        <w:t>5</w:t>
      </w:r>
      <w:r w:rsidR="002849B0" w:rsidRPr="002849B0">
        <w:rPr>
          <w:color w:val="auto"/>
          <w:szCs w:val="20"/>
        </w:rPr>
        <w:t>.00</w:t>
      </w:r>
      <w:r w:rsidRPr="002849B0">
        <w:rPr>
          <w:color w:val="auto"/>
          <w:szCs w:val="20"/>
        </w:rPr>
        <w:t xml:space="preserve">pm on </w:t>
      </w:r>
      <w:r w:rsidR="002849B0" w:rsidRPr="002849B0">
        <w:rPr>
          <w:color w:val="auto"/>
          <w:szCs w:val="20"/>
        </w:rPr>
        <w:t>9</w:t>
      </w:r>
      <w:r w:rsidR="00A12C83" w:rsidRPr="002849B0">
        <w:rPr>
          <w:color w:val="auto"/>
          <w:szCs w:val="20"/>
        </w:rPr>
        <w:t xml:space="preserve"> June 2021</w:t>
      </w:r>
      <w:r w:rsidRPr="002849B0">
        <w:rPr>
          <w:color w:val="auto"/>
          <w:szCs w:val="20"/>
        </w:rPr>
        <w:t>.</w:t>
      </w:r>
      <w:r w:rsidRPr="00D063C4">
        <w:rPr>
          <w:color w:val="auto"/>
          <w:szCs w:val="20"/>
        </w:rPr>
        <w:t xml:space="preserve"> </w:t>
      </w:r>
    </w:p>
    <w:p w14:paraId="1DC23FBA" w14:textId="77777777" w:rsidR="00D063C4" w:rsidRDefault="00D063C4" w:rsidP="00864078">
      <w:pPr>
        <w:pStyle w:val="Default"/>
        <w:rPr>
          <w:color w:val="auto"/>
          <w:sz w:val="21"/>
          <w:szCs w:val="21"/>
        </w:rPr>
      </w:pPr>
    </w:p>
    <w:p w14:paraId="40139092" w14:textId="77777777" w:rsidR="00864078" w:rsidRPr="004A272A" w:rsidRDefault="00864078" w:rsidP="00D063C4">
      <w:pPr>
        <w:pStyle w:val="Heading1"/>
      </w:pPr>
      <w:bookmarkStart w:id="21" w:name="_Toc71542226"/>
      <w:r w:rsidRPr="004A272A">
        <w:t>Can I apply more than once?</w:t>
      </w:r>
      <w:bookmarkEnd w:id="21"/>
      <w:r w:rsidRPr="004A272A">
        <w:t xml:space="preserve"> </w:t>
      </w:r>
    </w:p>
    <w:p w14:paraId="499E0E40" w14:textId="77777777" w:rsidR="00864078" w:rsidRPr="00D063C4" w:rsidRDefault="00864078" w:rsidP="00864078">
      <w:pPr>
        <w:pStyle w:val="Default"/>
        <w:rPr>
          <w:color w:val="auto"/>
          <w:szCs w:val="20"/>
        </w:rPr>
      </w:pPr>
      <w:r w:rsidRPr="00D063C4">
        <w:rPr>
          <w:color w:val="auto"/>
          <w:szCs w:val="20"/>
        </w:rPr>
        <w:t xml:space="preserve">Yes, as long as the projects are separate and distinct and you or your organisation has the capacity to deliver them. </w:t>
      </w:r>
    </w:p>
    <w:p w14:paraId="4F958597" w14:textId="77777777" w:rsidR="00D063C4" w:rsidRDefault="00D063C4" w:rsidP="00864078">
      <w:pPr>
        <w:pStyle w:val="Default"/>
        <w:rPr>
          <w:color w:val="auto"/>
          <w:sz w:val="21"/>
          <w:szCs w:val="21"/>
        </w:rPr>
      </w:pPr>
    </w:p>
    <w:p w14:paraId="3632D19D" w14:textId="77777777" w:rsidR="00864078" w:rsidRPr="004A272A" w:rsidRDefault="00864078" w:rsidP="00D063C4">
      <w:pPr>
        <w:pStyle w:val="Heading1"/>
      </w:pPr>
      <w:bookmarkStart w:id="22" w:name="_Toc71542227"/>
      <w:r w:rsidRPr="004A272A">
        <w:t>When will I find out if I’ve been successful?</w:t>
      </w:r>
      <w:bookmarkEnd w:id="22"/>
      <w:r w:rsidRPr="004A272A">
        <w:t xml:space="preserve"> </w:t>
      </w:r>
    </w:p>
    <w:p w14:paraId="56A0531E" w14:textId="77777777" w:rsidR="00864078" w:rsidRPr="00D063C4" w:rsidRDefault="00864078" w:rsidP="00864078">
      <w:pPr>
        <w:pStyle w:val="Default"/>
        <w:rPr>
          <w:color w:val="auto"/>
          <w:szCs w:val="20"/>
        </w:rPr>
      </w:pPr>
      <w:r w:rsidRPr="00D063C4">
        <w:rPr>
          <w:color w:val="auto"/>
          <w:szCs w:val="20"/>
        </w:rPr>
        <w:t xml:space="preserve">It is anticipated that the assessment and approvals process will take </w:t>
      </w:r>
      <w:r w:rsidRPr="002849B0">
        <w:rPr>
          <w:color w:val="auto"/>
          <w:szCs w:val="20"/>
        </w:rPr>
        <w:t xml:space="preserve">approximately </w:t>
      </w:r>
      <w:r w:rsidR="00673E63" w:rsidRPr="002849B0">
        <w:rPr>
          <w:color w:val="auto"/>
          <w:szCs w:val="20"/>
        </w:rPr>
        <w:t>four</w:t>
      </w:r>
      <w:r w:rsidRPr="002849B0">
        <w:rPr>
          <w:color w:val="auto"/>
          <w:szCs w:val="20"/>
        </w:rPr>
        <w:t xml:space="preserve"> weeks. All applicants will be advised whether or not their proposed project(s) were successful by 30 June 2021.</w:t>
      </w:r>
      <w:r w:rsidRPr="00D063C4">
        <w:rPr>
          <w:color w:val="auto"/>
          <w:szCs w:val="20"/>
        </w:rPr>
        <w:t xml:space="preserve"> Grant Agreements will then be sent to successful propone</w:t>
      </w:r>
      <w:r w:rsidR="00673E63" w:rsidRPr="00D063C4">
        <w:rPr>
          <w:color w:val="auto"/>
          <w:szCs w:val="20"/>
        </w:rPr>
        <w:t>nts.</w:t>
      </w:r>
    </w:p>
    <w:p w14:paraId="5FA192FE" w14:textId="77777777" w:rsidR="00D063C4" w:rsidRPr="00D063C4" w:rsidRDefault="00D063C4" w:rsidP="00864078">
      <w:pPr>
        <w:pStyle w:val="Default"/>
        <w:rPr>
          <w:color w:val="auto"/>
          <w:szCs w:val="20"/>
        </w:rPr>
      </w:pPr>
    </w:p>
    <w:p w14:paraId="54910618" w14:textId="77777777" w:rsidR="009967E7" w:rsidRDefault="009967E7" w:rsidP="00D063C4">
      <w:pPr>
        <w:pStyle w:val="Heading1"/>
      </w:pPr>
      <w:bookmarkStart w:id="23" w:name="_Toc71542228"/>
      <w:r>
        <w:t>How do I register for the Smarty Grants system?</w:t>
      </w:r>
      <w:bookmarkEnd w:id="23"/>
    </w:p>
    <w:p w14:paraId="5AA3AF2B" w14:textId="280EAC09" w:rsidR="009967E7" w:rsidRDefault="009967E7" w:rsidP="0031609C">
      <w:pPr>
        <w:pStyle w:val="Default"/>
        <w:rPr>
          <w:color w:val="auto"/>
          <w:szCs w:val="20"/>
        </w:rPr>
      </w:pPr>
      <w:r w:rsidRPr="0031609C">
        <w:rPr>
          <w:color w:val="auto"/>
          <w:szCs w:val="20"/>
        </w:rPr>
        <w:t xml:space="preserve">Before you can start completing your application, you will need to </w:t>
      </w:r>
      <w:r w:rsidRPr="009967E7">
        <w:rPr>
          <w:color w:val="auto"/>
          <w:szCs w:val="20"/>
        </w:rPr>
        <w:t>register</w:t>
      </w:r>
      <w:r w:rsidR="0031609C">
        <w:rPr>
          <w:color w:val="auto"/>
          <w:szCs w:val="20"/>
        </w:rPr>
        <w:t xml:space="preserve"> on the </w:t>
      </w:r>
      <w:hyperlink r:id="rId14" w:history="1">
        <w:r w:rsidR="00821C9E" w:rsidRPr="00821C9E">
          <w:rPr>
            <w:rStyle w:val="Hyperlink"/>
            <w:szCs w:val="20"/>
          </w:rPr>
          <w:t>SmartyGrants</w:t>
        </w:r>
      </w:hyperlink>
      <w:r w:rsidR="00821C9E" w:rsidRPr="00D063C4">
        <w:rPr>
          <w:color w:val="auto"/>
          <w:szCs w:val="20"/>
        </w:rPr>
        <w:t xml:space="preserve"> portal</w:t>
      </w:r>
      <w:r w:rsidR="0031609C" w:rsidRPr="0031609C">
        <w:rPr>
          <w:color w:val="auto"/>
          <w:szCs w:val="20"/>
        </w:rPr>
        <w:t>.</w:t>
      </w:r>
      <w:r w:rsidRPr="009967E7">
        <w:rPr>
          <w:color w:val="auto"/>
          <w:szCs w:val="20"/>
        </w:rPr>
        <w:t xml:space="preserve"> Registration gives you secure access to your forms allowing you to work on them over time rather than having to complete them all at once.</w:t>
      </w:r>
    </w:p>
    <w:p w14:paraId="5483E667" w14:textId="77777777" w:rsidR="0031609C" w:rsidRPr="009967E7" w:rsidRDefault="0031609C" w:rsidP="0031609C">
      <w:pPr>
        <w:pStyle w:val="Default"/>
        <w:rPr>
          <w:color w:val="auto"/>
          <w:szCs w:val="20"/>
        </w:rPr>
      </w:pPr>
    </w:p>
    <w:p w14:paraId="632AD8D4" w14:textId="77777777" w:rsidR="009967E7" w:rsidRPr="009967E7" w:rsidRDefault="009967E7" w:rsidP="0031609C">
      <w:pPr>
        <w:pStyle w:val="Default"/>
        <w:rPr>
          <w:color w:val="auto"/>
          <w:szCs w:val="20"/>
        </w:rPr>
      </w:pPr>
      <w:r w:rsidRPr="009967E7">
        <w:rPr>
          <w:color w:val="auto"/>
          <w:szCs w:val="20"/>
        </w:rPr>
        <w:t>It only takes a moment to register and you can get started on your submission straight after registering.</w:t>
      </w:r>
      <w:r w:rsidR="0031609C" w:rsidRPr="0031609C">
        <w:rPr>
          <w:color w:val="auto"/>
          <w:szCs w:val="20"/>
        </w:rPr>
        <w:t xml:space="preserve"> Just follow the link you have been provided to fill in the registration section (you will just need to provide your name, email address and a secure password).  </w:t>
      </w:r>
    </w:p>
    <w:p w14:paraId="7DCD2DEE" w14:textId="77777777" w:rsidR="009967E7" w:rsidRPr="009967E7" w:rsidRDefault="009967E7" w:rsidP="009967E7">
      <w:pPr>
        <w:rPr>
          <w:lang w:eastAsia="en-AU"/>
        </w:rPr>
      </w:pPr>
    </w:p>
    <w:p w14:paraId="4367F966" w14:textId="77777777" w:rsidR="00D063C4" w:rsidRDefault="00D063C4" w:rsidP="00D063C4">
      <w:pPr>
        <w:pStyle w:val="Heading1"/>
      </w:pPr>
      <w:bookmarkStart w:id="24" w:name="_Toc71542229"/>
      <w:r w:rsidRPr="00D063C4">
        <w:t>How do I use the SmartyGrants Portal?</w:t>
      </w:r>
      <w:bookmarkEnd w:id="24"/>
    </w:p>
    <w:p w14:paraId="06D7944D" w14:textId="11193EEF" w:rsidR="00D063C4" w:rsidRDefault="00D063C4" w:rsidP="00D063C4">
      <w:pPr>
        <w:pStyle w:val="Default"/>
        <w:rPr>
          <w:color w:val="auto"/>
          <w:szCs w:val="20"/>
        </w:rPr>
      </w:pPr>
      <w:r w:rsidRPr="00D063C4">
        <w:rPr>
          <w:color w:val="auto"/>
          <w:szCs w:val="20"/>
        </w:rPr>
        <w:t xml:space="preserve">On every screen (page of the form) you will find a </w:t>
      </w:r>
      <w:r w:rsidRPr="00821C9E">
        <w:rPr>
          <w:i/>
          <w:color w:val="auto"/>
          <w:szCs w:val="20"/>
        </w:rPr>
        <w:t>Form Navigation contents box</w:t>
      </w:r>
      <w:r w:rsidRPr="00D063C4">
        <w:rPr>
          <w:color w:val="auto"/>
          <w:szCs w:val="20"/>
        </w:rPr>
        <w:t xml:space="preserve"> th</w:t>
      </w:r>
      <w:r w:rsidR="0074383C">
        <w:rPr>
          <w:color w:val="auto"/>
          <w:szCs w:val="20"/>
        </w:rPr>
        <w:t>at</w:t>
      </w:r>
      <w:r w:rsidRPr="00D063C4">
        <w:rPr>
          <w:color w:val="auto"/>
          <w:szCs w:val="20"/>
        </w:rPr>
        <w:t xml:space="preserve"> links directly to every page of the application. Click the link to jump directly to the page you want.</w:t>
      </w:r>
      <w:r>
        <w:rPr>
          <w:color w:val="auto"/>
          <w:szCs w:val="20"/>
        </w:rPr>
        <w:t xml:space="preserve"> </w:t>
      </w:r>
      <w:r w:rsidRPr="00D063C4">
        <w:rPr>
          <w:color w:val="auto"/>
          <w:szCs w:val="20"/>
        </w:rPr>
        <w:t>You can also click 'next page' or 'previous page' on the top or bottom of each page to move forward or backward through the application.</w:t>
      </w:r>
    </w:p>
    <w:p w14:paraId="17610413" w14:textId="77777777" w:rsidR="009967E7" w:rsidRPr="00D063C4" w:rsidRDefault="009967E7" w:rsidP="00D063C4">
      <w:pPr>
        <w:pStyle w:val="Default"/>
        <w:rPr>
          <w:color w:val="auto"/>
          <w:szCs w:val="20"/>
        </w:rPr>
      </w:pPr>
    </w:p>
    <w:p w14:paraId="7FE605EB" w14:textId="257AEBCC" w:rsidR="00D063C4" w:rsidRPr="00D063C4" w:rsidRDefault="00D063C4" w:rsidP="00D063C4">
      <w:pPr>
        <w:spacing w:after="0" w:line="240" w:lineRule="auto"/>
        <w:rPr>
          <w:rFonts w:eastAsia="Times New Roman" w:cs="Segoe UI"/>
          <w:color w:val="000000"/>
          <w:szCs w:val="20"/>
          <w:lang w:eastAsia="en-AU"/>
        </w:rPr>
      </w:pPr>
      <w:r w:rsidRPr="00D063C4">
        <w:rPr>
          <w:rFonts w:eastAsia="Times New Roman" w:cs="Segoe UI"/>
          <w:color w:val="000000"/>
          <w:szCs w:val="20"/>
          <w:lang w:eastAsia="en-AU"/>
        </w:rPr>
        <w:t xml:space="preserve">If you need more help using the </w:t>
      </w:r>
      <w:hyperlink r:id="rId15" w:history="1">
        <w:r w:rsidR="00821C9E" w:rsidRPr="00821C9E">
          <w:rPr>
            <w:rStyle w:val="Hyperlink"/>
            <w:szCs w:val="20"/>
          </w:rPr>
          <w:t>SmartyGrants</w:t>
        </w:r>
      </w:hyperlink>
      <w:r w:rsidR="00821C9E" w:rsidRPr="00D063C4">
        <w:rPr>
          <w:szCs w:val="20"/>
        </w:rPr>
        <w:t xml:space="preserve"> portal</w:t>
      </w:r>
      <w:r w:rsidRPr="00D063C4">
        <w:rPr>
          <w:rFonts w:eastAsia="Times New Roman" w:cs="Segoe UI"/>
          <w:color w:val="000000"/>
          <w:szCs w:val="20"/>
          <w:lang w:eastAsia="en-AU"/>
        </w:rPr>
        <w:t xml:space="preserve">, download the </w:t>
      </w:r>
      <w:hyperlink r:id="rId16" w:tgtFrame="_blank" w:history="1">
        <w:r w:rsidRPr="00D063C4">
          <w:rPr>
            <w:rFonts w:eastAsia="Times New Roman" w:cs="Segoe UI"/>
            <w:color w:val="0000FF"/>
            <w:szCs w:val="20"/>
            <w:u w:val="single"/>
            <w:lang w:eastAsia="en-AU"/>
          </w:rPr>
          <w:t>Help Guide for Applicants</w:t>
        </w:r>
      </w:hyperlink>
      <w:r w:rsidRPr="00D063C4">
        <w:rPr>
          <w:rFonts w:eastAsia="Times New Roman" w:cs="Segoe UI"/>
          <w:color w:val="000000"/>
          <w:szCs w:val="20"/>
          <w:lang w:eastAsia="en-AU"/>
        </w:rPr>
        <w:t xml:space="preserve"> or check out </w:t>
      </w:r>
      <w:hyperlink r:id="rId17" w:tgtFrame="_blank" w:history="1">
        <w:r w:rsidRPr="00D063C4">
          <w:rPr>
            <w:rFonts w:eastAsia="Times New Roman" w:cs="Segoe UI"/>
            <w:color w:val="0000FF"/>
            <w:szCs w:val="20"/>
            <w:u w:val="single"/>
            <w:lang w:eastAsia="en-AU"/>
          </w:rPr>
          <w:t>Applicant Frequently Asked Questions (FAQ's)</w:t>
        </w:r>
      </w:hyperlink>
    </w:p>
    <w:p w14:paraId="367E1157" w14:textId="77777777" w:rsidR="00D063C4" w:rsidRPr="00D063C4" w:rsidRDefault="00D063C4" w:rsidP="00D063C4">
      <w:pPr>
        <w:rPr>
          <w:lang w:eastAsia="en-AU"/>
        </w:rPr>
      </w:pPr>
    </w:p>
    <w:p w14:paraId="1D6C11F2" w14:textId="77777777" w:rsidR="00D063C4" w:rsidRPr="00D063C4" w:rsidRDefault="00D063C4" w:rsidP="00D063C4">
      <w:pPr>
        <w:pStyle w:val="Heading1"/>
      </w:pPr>
      <w:bookmarkStart w:id="25" w:name="_Toc71542230"/>
      <w:r w:rsidRPr="00D063C4">
        <w:lastRenderedPageBreak/>
        <w:t xml:space="preserve">How do I </w:t>
      </w:r>
      <w:r w:rsidR="009967E7">
        <w:t>save my application?</w:t>
      </w:r>
      <w:bookmarkEnd w:id="25"/>
      <w:r w:rsidR="009967E7">
        <w:t xml:space="preserve"> </w:t>
      </w:r>
      <w:r w:rsidRPr="00D063C4">
        <w:t xml:space="preserve"> </w:t>
      </w:r>
    </w:p>
    <w:p w14:paraId="55F93480" w14:textId="77777777" w:rsidR="00D063C4" w:rsidRDefault="00D063C4" w:rsidP="009967E7">
      <w:pPr>
        <w:pStyle w:val="Default"/>
        <w:rPr>
          <w:color w:val="auto"/>
          <w:szCs w:val="20"/>
        </w:rPr>
      </w:pPr>
      <w:r w:rsidRPr="00D063C4">
        <w:rPr>
          <w:color w:val="auto"/>
          <w:szCs w:val="20"/>
        </w:rPr>
        <w:t xml:space="preserve">If you wish to leave a partially completed application, press 'save and close' and log out. When you log back in and click on the </w:t>
      </w:r>
      <w:r w:rsidRPr="00D063C4">
        <w:rPr>
          <w:b/>
          <w:i/>
          <w:color w:val="auto"/>
          <w:szCs w:val="20"/>
        </w:rPr>
        <w:t>'My Submissions'</w:t>
      </w:r>
      <w:r w:rsidRPr="00D063C4">
        <w:rPr>
          <w:color w:val="auto"/>
          <w:szCs w:val="20"/>
        </w:rPr>
        <w:t xml:space="preserve"> link at the top of the screen, you will find a list of any applications you have started or submitted. You can reopen your draft application and start where you left off.</w:t>
      </w:r>
      <w:r w:rsidR="009967E7">
        <w:rPr>
          <w:color w:val="auto"/>
          <w:szCs w:val="20"/>
        </w:rPr>
        <w:t xml:space="preserve"> </w:t>
      </w:r>
      <w:r w:rsidRPr="00D063C4">
        <w:rPr>
          <w:color w:val="auto"/>
          <w:szCs w:val="20"/>
        </w:rPr>
        <w:t>You can also download any application, whether draft or completed, as a PDF. Click on the '</w:t>
      </w:r>
      <w:r w:rsidRPr="00D063C4">
        <w:rPr>
          <w:b/>
          <w:i/>
          <w:color w:val="auto"/>
          <w:szCs w:val="20"/>
        </w:rPr>
        <w:t xml:space="preserve">Download PDF' </w:t>
      </w:r>
      <w:r w:rsidRPr="00D063C4">
        <w:rPr>
          <w:color w:val="auto"/>
          <w:szCs w:val="20"/>
        </w:rPr>
        <w:t>button located at the bottom of the last page of the application form.</w:t>
      </w:r>
    </w:p>
    <w:p w14:paraId="545FE632" w14:textId="77777777" w:rsidR="009967E7" w:rsidRDefault="009967E7" w:rsidP="009967E7">
      <w:pPr>
        <w:pStyle w:val="Default"/>
        <w:rPr>
          <w:color w:val="auto"/>
          <w:szCs w:val="20"/>
        </w:rPr>
      </w:pPr>
    </w:p>
    <w:p w14:paraId="7E0EE1E1" w14:textId="77777777" w:rsidR="009967E7" w:rsidRPr="00D063C4" w:rsidRDefault="009967E7" w:rsidP="009967E7">
      <w:pPr>
        <w:pStyle w:val="Heading1"/>
      </w:pPr>
      <w:bookmarkStart w:id="26" w:name="_Toc71542231"/>
      <w:r w:rsidRPr="009967E7">
        <w:t>How do I submit my application?</w:t>
      </w:r>
      <w:bookmarkEnd w:id="26"/>
      <w:r w:rsidRPr="009967E7">
        <w:t xml:space="preserve"> </w:t>
      </w:r>
    </w:p>
    <w:p w14:paraId="1BFC6D27" w14:textId="77777777" w:rsidR="009967E7" w:rsidRDefault="00D063C4" w:rsidP="009967E7">
      <w:pPr>
        <w:spacing w:after="0" w:line="240" w:lineRule="auto"/>
        <w:rPr>
          <w:rFonts w:cs="Segoe UI"/>
          <w:szCs w:val="20"/>
        </w:rPr>
      </w:pPr>
      <w:r w:rsidRPr="00D063C4">
        <w:rPr>
          <w:rFonts w:cs="Segoe UI"/>
          <w:szCs w:val="20"/>
        </w:rPr>
        <w:t xml:space="preserve">You will find a </w:t>
      </w:r>
      <w:r w:rsidRPr="00D063C4">
        <w:rPr>
          <w:rFonts w:cs="Segoe UI"/>
          <w:b/>
          <w:i/>
          <w:szCs w:val="20"/>
        </w:rPr>
        <w:t>Review and Submit</w:t>
      </w:r>
      <w:r w:rsidRPr="00D063C4">
        <w:rPr>
          <w:rFonts w:cs="Segoe UI"/>
          <w:szCs w:val="20"/>
        </w:rPr>
        <w:t xml:space="preserve"> button at the bottom of the Navigation Panel. You need to review your application before you can submit it.</w:t>
      </w:r>
      <w:r w:rsidR="009967E7">
        <w:rPr>
          <w:rFonts w:cs="Segoe UI"/>
          <w:szCs w:val="20"/>
        </w:rPr>
        <w:t xml:space="preserve"> </w:t>
      </w:r>
      <w:r w:rsidRPr="00D063C4">
        <w:rPr>
          <w:rFonts w:cs="Segoe UI"/>
          <w:szCs w:val="20"/>
        </w:rPr>
        <w:t>Once you have reviewed your application you can submit it by clicking on '</w:t>
      </w:r>
      <w:r w:rsidRPr="00D063C4">
        <w:rPr>
          <w:rFonts w:cs="Segoe UI"/>
          <w:b/>
          <w:i/>
          <w:szCs w:val="20"/>
        </w:rPr>
        <w:t>Submit</w:t>
      </w:r>
      <w:r w:rsidRPr="00D063C4">
        <w:rPr>
          <w:rFonts w:cs="Segoe UI"/>
          <w:szCs w:val="20"/>
        </w:rPr>
        <w:t>' at the top or bottom of the screen or on the navigation panel. You will not be able to submit your application until all the compulsory questions are completed and there are no validation errors.</w:t>
      </w:r>
      <w:r w:rsidR="009967E7">
        <w:rPr>
          <w:rFonts w:cs="Segoe UI"/>
          <w:szCs w:val="20"/>
        </w:rPr>
        <w:t xml:space="preserve"> </w:t>
      </w:r>
      <w:r w:rsidRPr="00D063C4">
        <w:rPr>
          <w:rFonts w:cs="Segoe UI"/>
          <w:szCs w:val="20"/>
        </w:rPr>
        <w:t>Once you have submitted your application, no further editing or uploading of support materials is possible.</w:t>
      </w:r>
      <w:r w:rsidR="009967E7">
        <w:rPr>
          <w:rFonts w:cs="Segoe UI"/>
          <w:szCs w:val="20"/>
        </w:rPr>
        <w:t xml:space="preserve"> </w:t>
      </w:r>
    </w:p>
    <w:p w14:paraId="3DF420BF" w14:textId="77777777" w:rsidR="009967E7" w:rsidRDefault="009967E7" w:rsidP="009967E7">
      <w:pPr>
        <w:spacing w:after="0" w:line="240" w:lineRule="auto"/>
        <w:rPr>
          <w:rFonts w:cs="Segoe UI"/>
          <w:szCs w:val="20"/>
        </w:rPr>
      </w:pPr>
    </w:p>
    <w:p w14:paraId="59992656" w14:textId="77777777" w:rsidR="00D063C4" w:rsidRPr="00D063C4" w:rsidRDefault="00D063C4" w:rsidP="009967E7">
      <w:pPr>
        <w:spacing w:after="0" w:line="240" w:lineRule="auto"/>
        <w:rPr>
          <w:rFonts w:cs="Segoe UI"/>
          <w:szCs w:val="20"/>
        </w:rPr>
      </w:pPr>
      <w:r w:rsidRPr="00D063C4">
        <w:rPr>
          <w:rFonts w:cs="Segoe UI"/>
          <w:szCs w:val="20"/>
        </w:rPr>
        <w:t>When you submit your application, you will receive a confirmation email with a copy of your submitted application attached. This will be sent to the email you used to register.</w:t>
      </w:r>
    </w:p>
    <w:p w14:paraId="1C151904" w14:textId="77777777" w:rsidR="002849B0" w:rsidRDefault="002849B0" w:rsidP="009967E7">
      <w:pPr>
        <w:spacing w:after="0" w:line="240" w:lineRule="auto"/>
        <w:rPr>
          <w:rFonts w:eastAsia="Times New Roman" w:cs="Segoe UI"/>
          <w:b/>
          <w:bCs/>
          <w:color w:val="000000"/>
          <w:szCs w:val="20"/>
          <w:lang w:eastAsia="en-AU"/>
        </w:rPr>
      </w:pPr>
    </w:p>
    <w:p w14:paraId="6360A11C" w14:textId="77777777" w:rsidR="00D063C4" w:rsidRPr="00D063C4" w:rsidRDefault="00D063C4" w:rsidP="009967E7">
      <w:pPr>
        <w:spacing w:after="0" w:line="240" w:lineRule="auto"/>
        <w:rPr>
          <w:rFonts w:eastAsia="Times New Roman" w:cs="Segoe UI"/>
          <w:color w:val="000000"/>
          <w:szCs w:val="20"/>
          <w:lang w:eastAsia="en-AU"/>
        </w:rPr>
      </w:pPr>
      <w:r w:rsidRPr="00D063C4">
        <w:rPr>
          <w:rFonts w:eastAsia="Times New Roman" w:cs="Segoe UI"/>
          <w:b/>
          <w:bCs/>
          <w:color w:val="000000"/>
          <w:szCs w:val="20"/>
          <w:lang w:eastAsia="en-AU"/>
        </w:rPr>
        <w:t>If you do not receive a confirmation of submission email then you should presume that your submission has NOT been submitted.</w:t>
      </w:r>
    </w:p>
    <w:p w14:paraId="0D119048" w14:textId="77777777" w:rsidR="00D063C4" w:rsidRDefault="00D063C4" w:rsidP="009967E7">
      <w:pPr>
        <w:spacing w:after="0" w:line="240" w:lineRule="auto"/>
        <w:rPr>
          <w:rFonts w:cs="Segoe UI"/>
          <w:i/>
          <w:szCs w:val="20"/>
        </w:rPr>
      </w:pPr>
      <w:r w:rsidRPr="00D063C4">
        <w:rPr>
          <w:rFonts w:cs="Segoe UI"/>
          <w:i/>
          <w:szCs w:val="20"/>
        </w:rPr>
        <w:t>Hint: also check the email hasn’t landed in your spam or junk email folder.</w:t>
      </w:r>
    </w:p>
    <w:p w14:paraId="75D8DD37" w14:textId="77777777" w:rsidR="009967E7" w:rsidRDefault="009967E7" w:rsidP="009967E7">
      <w:pPr>
        <w:spacing w:after="0" w:line="240" w:lineRule="auto"/>
        <w:rPr>
          <w:rFonts w:cs="Segoe UI"/>
          <w:i/>
          <w:szCs w:val="20"/>
        </w:rPr>
      </w:pPr>
    </w:p>
    <w:p w14:paraId="1BAB76A0" w14:textId="77777777" w:rsidR="009967E7" w:rsidRPr="00D063C4" w:rsidRDefault="009967E7" w:rsidP="009967E7">
      <w:pPr>
        <w:pStyle w:val="Heading1"/>
      </w:pPr>
      <w:bookmarkStart w:id="27" w:name="_Toc71542232"/>
      <w:r>
        <w:t>What size</w:t>
      </w:r>
      <w:r w:rsidRPr="009967E7">
        <w:t xml:space="preserve"> documents </w:t>
      </w:r>
      <w:r>
        <w:t>can I attach to my application?</w:t>
      </w:r>
      <w:bookmarkEnd w:id="27"/>
      <w:r>
        <w:t xml:space="preserve"> </w:t>
      </w:r>
    </w:p>
    <w:p w14:paraId="1BF2A47B" w14:textId="77777777" w:rsidR="00D063C4" w:rsidRDefault="00D063C4" w:rsidP="009967E7">
      <w:pPr>
        <w:spacing w:after="0" w:line="240" w:lineRule="auto"/>
        <w:rPr>
          <w:rFonts w:eastAsia="Times New Roman" w:cs="Segoe UI"/>
          <w:color w:val="000000"/>
          <w:szCs w:val="20"/>
          <w:lang w:eastAsia="en-AU"/>
        </w:rPr>
      </w:pPr>
      <w:r w:rsidRPr="00D063C4">
        <w:rPr>
          <w:rFonts w:eastAsia="Times New Roman" w:cs="Segoe UI"/>
          <w:color w:val="000000"/>
          <w:szCs w:val="20"/>
          <w:lang w:eastAsia="en-AU"/>
        </w:rPr>
        <w:t>You may need to upload/submit attachments to support your application. This is very simple, but requires you to have the documents saved on your computer, or on a storage device.</w:t>
      </w:r>
      <w:r w:rsidR="009967E7">
        <w:rPr>
          <w:rFonts w:eastAsia="Times New Roman" w:cs="Segoe UI"/>
          <w:color w:val="000000"/>
          <w:szCs w:val="20"/>
          <w:lang w:eastAsia="en-AU"/>
        </w:rPr>
        <w:t xml:space="preserve"> </w:t>
      </w:r>
      <w:r w:rsidRPr="00D063C4">
        <w:rPr>
          <w:rFonts w:eastAsia="Times New Roman" w:cs="Segoe UI"/>
          <w:color w:val="000000"/>
          <w:szCs w:val="20"/>
          <w:lang w:eastAsia="en-AU"/>
        </w:rPr>
        <w:t>You need to allow enough time for each file to upload before trying to attach another file. Files can be up to 25MB each; however, we do recommend trying to keep files to a maximum of 5MB – the larger the file, the longer the upload time.</w:t>
      </w:r>
    </w:p>
    <w:p w14:paraId="10900AD4" w14:textId="77777777" w:rsidR="00821C9E" w:rsidRDefault="00821C9E" w:rsidP="009967E7">
      <w:pPr>
        <w:spacing w:after="0" w:line="240" w:lineRule="auto"/>
        <w:rPr>
          <w:rFonts w:eastAsia="Times New Roman" w:cs="Segoe UI"/>
          <w:color w:val="000000"/>
          <w:szCs w:val="20"/>
          <w:lang w:eastAsia="en-AU"/>
        </w:rPr>
      </w:pPr>
    </w:p>
    <w:p w14:paraId="00FC1CBE" w14:textId="7097A19B" w:rsidR="00821C9E" w:rsidRPr="00821C9E" w:rsidRDefault="00821C9E" w:rsidP="00821C9E">
      <w:pPr>
        <w:pStyle w:val="Heading1"/>
      </w:pPr>
      <w:bookmarkStart w:id="28" w:name="_Toc71542233"/>
      <w:r>
        <w:t>What type of supporting documents do I need to provide</w:t>
      </w:r>
      <w:bookmarkEnd w:id="28"/>
    </w:p>
    <w:p w14:paraId="469CB9AE" w14:textId="0C4A232B" w:rsidR="009967E7" w:rsidRDefault="00821C9E" w:rsidP="009967E7">
      <w:pPr>
        <w:spacing w:after="0" w:line="240" w:lineRule="auto"/>
        <w:rPr>
          <w:rFonts w:eastAsia="Times New Roman" w:cs="Segoe UI"/>
          <w:color w:val="000000"/>
          <w:szCs w:val="20"/>
          <w:lang w:eastAsia="en-AU"/>
        </w:rPr>
      </w:pPr>
      <w:r>
        <w:rPr>
          <w:rFonts w:eastAsia="Times New Roman" w:cs="Segoe UI"/>
          <w:color w:val="000000"/>
          <w:szCs w:val="20"/>
          <w:lang w:eastAsia="en-AU"/>
        </w:rPr>
        <w:t>Throughout the application there are section</w:t>
      </w:r>
      <w:r w:rsidR="00DD51F0">
        <w:rPr>
          <w:rFonts w:eastAsia="Times New Roman" w:cs="Segoe UI"/>
          <w:color w:val="000000"/>
          <w:szCs w:val="20"/>
          <w:lang w:eastAsia="en-AU"/>
        </w:rPr>
        <w:t>s were you can up</w:t>
      </w:r>
      <w:r>
        <w:rPr>
          <w:rFonts w:eastAsia="Times New Roman" w:cs="Segoe UI"/>
          <w:color w:val="000000"/>
          <w:szCs w:val="20"/>
          <w:lang w:eastAsia="en-AU"/>
        </w:rPr>
        <w:t>load further information to support your application, this includes the following documents:</w:t>
      </w:r>
    </w:p>
    <w:p w14:paraId="4271858D" w14:textId="582F94E9" w:rsidR="00821C9E" w:rsidRDefault="00DD51F0" w:rsidP="00DD51F0">
      <w:pPr>
        <w:pStyle w:val="ListParagraph"/>
        <w:numPr>
          <w:ilvl w:val="0"/>
          <w:numId w:val="5"/>
        </w:numPr>
        <w:spacing w:after="0" w:line="240" w:lineRule="auto"/>
        <w:rPr>
          <w:rFonts w:eastAsia="Times New Roman" w:cs="Segoe UI"/>
          <w:color w:val="000000"/>
          <w:szCs w:val="20"/>
          <w:lang w:eastAsia="en-AU"/>
        </w:rPr>
      </w:pPr>
      <w:r>
        <w:rPr>
          <w:rFonts w:eastAsia="Times New Roman" w:cs="Segoe UI"/>
          <w:color w:val="000000"/>
          <w:szCs w:val="20"/>
          <w:lang w:eastAsia="en-AU"/>
        </w:rPr>
        <w:t xml:space="preserve">A copy of your (or your sponsors) current insurance policy </w:t>
      </w:r>
    </w:p>
    <w:p w14:paraId="198FDDC2" w14:textId="0D77C8E8" w:rsidR="00DD51F0" w:rsidRDefault="00DD51F0" w:rsidP="00DD51F0">
      <w:pPr>
        <w:pStyle w:val="ListParagraph"/>
        <w:numPr>
          <w:ilvl w:val="0"/>
          <w:numId w:val="5"/>
        </w:numPr>
        <w:spacing w:after="0" w:line="240" w:lineRule="auto"/>
        <w:rPr>
          <w:rFonts w:eastAsia="Times New Roman" w:cs="Segoe UI"/>
          <w:color w:val="000000"/>
          <w:szCs w:val="20"/>
          <w:lang w:eastAsia="en-AU"/>
        </w:rPr>
      </w:pPr>
      <w:r>
        <w:rPr>
          <w:rFonts w:eastAsia="Times New Roman" w:cs="Segoe UI"/>
          <w:color w:val="000000"/>
          <w:szCs w:val="20"/>
          <w:lang w:eastAsia="en-AU"/>
        </w:rPr>
        <w:t xml:space="preserve">Additional project detail information, for example specific site maps, project plans, letters of support, quotes for on-ground works etc. </w:t>
      </w:r>
    </w:p>
    <w:p w14:paraId="69E6E4DC" w14:textId="79EA2D7D" w:rsidR="00DD51F0" w:rsidRDefault="00DD51F0" w:rsidP="00DD51F0">
      <w:pPr>
        <w:pStyle w:val="ListParagraph"/>
        <w:numPr>
          <w:ilvl w:val="0"/>
          <w:numId w:val="5"/>
        </w:numPr>
        <w:spacing w:after="0" w:line="240" w:lineRule="auto"/>
        <w:rPr>
          <w:rFonts w:eastAsia="Times New Roman" w:cs="Segoe UI"/>
          <w:color w:val="000000"/>
          <w:szCs w:val="20"/>
          <w:lang w:eastAsia="en-AU"/>
        </w:rPr>
      </w:pPr>
      <w:r>
        <w:rPr>
          <w:rFonts w:eastAsia="Times New Roman" w:cs="Segoe UI"/>
          <w:color w:val="000000"/>
          <w:szCs w:val="20"/>
          <w:lang w:eastAsia="en-AU"/>
        </w:rPr>
        <w:t>Evidence of any project approvals that you have received.</w:t>
      </w:r>
    </w:p>
    <w:p w14:paraId="1EA6AC52" w14:textId="77777777" w:rsidR="00DD51F0" w:rsidRDefault="00DD51F0" w:rsidP="00DD51F0">
      <w:pPr>
        <w:spacing w:after="0" w:line="240" w:lineRule="auto"/>
        <w:rPr>
          <w:rFonts w:eastAsia="Times New Roman" w:cs="Segoe UI"/>
          <w:color w:val="000000"/>
          <w:szCs w:val="20"/>
          <w:lang w:eastAsia="en-AU"/>
        </w:rPr>
      </w:pPr>
    </w:p>
    <w:p w14:paraId="4DA7FE49" w14:textId="43EB02F0" w:rsidR="00DD51F0" w:rsidRPr="00DD51F0" w:rsidRDefault="00DD51F0" w:rsidP="00DD51F0">
      <w:pPr>
        <w:spacing w:after="0" w:line="240" w:lineRule="auto"/>
        <w:rPr>
          <w:rFonts w:eastAsia="Times New Roman" w:cs="Segoe UI"/>
          <w:color w:val="000000"/>
          <w:szCs w:val="20"/>
          <w:lang w:eastAsia="en-AU"/>
        </w:rPr>
      </w:pPr>
      <w:r>
        <w:rPr>
          <w:rFonts w:eastAsia="Times New Roman" w:cs="Segoe UI"/>
          <w:color w:val="000000"/>
          <w:szCs w:val="20"/>
          <w:lang w:eastAsia="en-AU"/>
        </w:rPr>
        <w:t xml:space="preserve">We recommend that you upload any documentation that you can that might support your application through the assessment process. </w:t>
      </w:r>
    </w:p>
    <w:p w14:paraId="4DEA2444" w14:textId="77777777" w:rsidR="00821C9E" w:rsidRPr="00D063C4" w:rsidRDefault="00821C9E" w:rsidP="009967E7">
      <w:pPr>
        <w:spacing w:after="0" w:line="240" w:lineRule="auto"/>
        <w:rPr>
          <w:rFonts w:eastAsia="Times New Roman" w:cs="Segoe UI"/>
          <w:color w:val="000000"/>
          <w:szCs w:val="20"/>
          <w:lang w:eastAsia="en-AU"/>
        </w:rPr>
      </w:pPr>
    </w:p>
    <w:p w14:paraId="058C2E7E" w14:textId="77777777" w:rsidR="00D063C4" w:rsidRPr="00D063C4" w:rsidRDefault="009967E7" w:rsidP="009967E7">
      <w:pPr>
        <w:pStyle w:val="Heading1"/>
      </w:pPr>
      <w:bookmarkStart w:id="29" w:name="_Toc71542234"/>
      <w:r>
        <w:t>What if our whole team needs to work on our application?</w:t>
      </w:r>
      <w:bookmarkEnd w:id="29"/>
      <w:r>
        <w:t xml:space="preserve"> </w:t>
      </w:r>
    </w:p>
    <w:p w14:paraId="6DE048ED" w14:textId="615948B1" w:rsidR="00D063C4" w:rsidRDefault="00D063C4" w:rsidP="009967E7">
      <w:pPr>
        <w:spacing w:after="0" w:line="240" w:lineRule="auto"/>
        <w:rPr>
          <w:rFonts w:eastAsia="Times New Roman" w:cs="Segoe UI"/>
          <w:color w:val="000000"/>
          <w:szCs w:val="20"/>
          <w:lang w:eastAsia="en-AU"/>
        </w:rPr>
      </w:pPr>
      <w:r w:rsidRPr="00D063C4">
        <w:rPr>
          <w:rFonts w:eastAsia="Times New Roman" w:cs="Segoe UI"/>
          <w:color w:val="000000"/>
          <w:szCs w:val="20"/>
          <w:lang w:eastAsia="en-AU"/>
        </w:rPr>
        <w:t>A number of people can work on an application using the same log</w:t>
      </w:r>
      <w:r w:rsidR="0074383C">
        <w:rPr>
          <w:rFonts w:eastAsia="Times New Roman" w:cs="Segoe UI"/>
          <w:color w:val="000000"/>
          <w:szCs w:val="20"/>
          <w:lang w:eastAsia="en-AU"/>
        </w:rPr>
        <w:t>-</w:t>
      </w:r>
      <w:r w:rsidRPr="00D063C4">
        <w:rPr>
          <w:rFonts w:eastAsia="Times New Roman" w:cs="Segoe UI"/>
          <w:color w:val="000000"/>
          <w:szCs w:val="20"/>
          <w:lang w:eastAsia="en-AU"/>
        </w:rPr>
        <w:t>in details as long as only one person is working at a time. Ensure you save as you go.</w:t>
      </w:r>
    </w:p>
    <w:p w14:paraId="505A8BEE" w14:textId="77777777" w:rsidR="009967E7" w:rsidRPr="00D063C4" w:rsidRDefault="009967E7" w:rsidP="009967E7">
      <w:pPr>
        <w:spacing w:after="0" w:line="240" w:lineRule="auto"/>
        <w:rPr>
          <w:rFonts w:eastAsia="Times New Roman" w:cs="Segoe UI"/>
          <w:color w:val="000000"/>
          <w:szCs w:val="20"/>
          <w:lang w:eastAsia="en-AU"/>
        </w:rPr>
      </w:pPr>
    </w:p>
    <w:p w14:paraId="3CB70F97" w14:textId="77777777" w:rsidR="00864078" w:rsidRPr="00864078" w:rsidRDefault="00864078" w:rsidP="00864078"/>
    <w:sectPr w:rsidR="00864078" w:rsidRPr="00864078" w:rsidSect="00A12C8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58CA8" w14:textId="77777777" w:rsidR="00864078" w:rsidRDefault="00864078" w:rsidP="00864078">
      <w:pPr>
        <w:spacing w:after="0" w:line="240" w:lineRule="auto"/>
      </w:pPr>
      <w:r>
        <w:separator/>
      </w:r>
    </w:p>
  </w:endnote>
  <w:endnote w:type="continuationSeparator" w:id="0">
    <w:p w14:paraId="7B9806E7" w14:textId="77777777" w:rsidR="00864078" w:rsidRDefault="00864078" w:rsidP="00864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ejaVu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AC327" w14:textId="77777777" w:rsidR="00864078" w:rsidRDefault="00864078" w:rsidP="00864078">
      <w:pPr>
        <w:spacing w:after="0" w:line="240" w:lineRule="auto"/>
      </w:pPr>
      <w:r>
        <w:separator/>
      </w:r>
    </w:p>
  </w:footnote>
  <w:footnote w:type="continuationSeparator" w:id="0">
    <w:p w14:paraId="3D9D5677" w14:textId="77777777" w:rsidR="00864078" w:rsidRDefault="00864078" w:rsidP="00864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316CE"/>
    <w:multiLevelType w:val="hybridMultilevel"/>
    <w:tmpl w:val="00285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5301B4"/>
    <w:multiLevelType w:val="hybridMultilevel"/>
    <w:tmpl w:val="FC24B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34A347B"/>
    <w:multiLevelType w:val="hybridMultilevel"/>
    <w:tmpl w:val="D586F79E"/>
    <w:lvl w:ilvl="0" w:tplc="F4CE4984">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D964C4"/>
    <w:multiLevelType w:val="hybridMultilevel"/>
    <w:tmpl w:val="02BEA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A275BC"/>
    <w:multiLevelType w:val="hybridMultilevel"/>
    <w:tmpl w:val="02C47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78"/>
    <w:rsid w:val="00092708"/>
    <w:rsid w:val="001D02A7"/>
    <w:rsid w:val="002605FE"/>
    <w:rsid w:val="002849B0"/>
    <w:rsid w:val="002D5E73"/>
    <w:rsid w:val="0031609C"/>
    <w:rsid w:val="00384889"/>
    <w:rsid w:val="00425BD2"/>
    <w:rsid w:val="004A272A"/>
    <w:rsid w:val="004C5B4F"/>
    <w:rsid w:val="005918B6"/>
    <w:rsid w:val="00644F65"/>
    <w:rsid w:val="006536BA"/>
    <w:rsid w:val="006639D3"/>
    <w:rsid w:val="00673E63"/>
    <w:rsid w:val="0074383C"/>
    <w:rsid w:val="007E452F"/>
    <w:rsid w:val="00821C9E"/>
    <w:rsid w:val="00864078"/>
    <w:rsid w:val="00954858"/>
    <w:rsid w:val="009967E7"/>
    <w:rsid w:val="00A12C83"/>
    <w:rsid w:val="00CB7080"/>
    <w:rsid w:val="00D063C4"/>
    <w:rsid w:val="00D81F32"/>
    <w:rsid w:val="00DD51F0"/>
    <w:rsid w:val="00DF42BF"/>
    <w:rsid w:val="00EC2521"/>
    <w:rsid w:val="00FA1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1B0DEE"/>
  <w15:chartTrackingRefBased/>
  <w15:docId w15:val="{0E9905C6-401A-4848-9535-36B46986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80"/>
    <w:rPr>
      <w:rFonts w:ascii="Segoe UI" w:hAnsi="Segoe UI"/>
      <w:sz w:val="20"/>
    </w:rPr>
  </w:style>
  <w:style w:type="paragraph" w:styleId="Heading1">
    <w:name w:val="heading 1"/>
    <w:basedOn w:val="Heading2"/>
    <w:next w:val="Normal"/>
    <w:link w:val="Heading1Char"/>
    <w:uiPriority w:val="9"/>
    <w:qFormat/>
    <w:rsid w:val="002605FE"/>
    <w:pPr>
      <w:keepLines w:val="0"/>
      <w:spacing w:line="240" w:lineRule="auto"/>
      <w:outlineLvl w:val="0"/>
    </w:pPr>
    <w:rPr>
      <w:rFonts w:eastAsia="MS Gothic"/>
      <w:color w:val="6AA2B8"/>
      <w:sz w:val="22"/>
      <w:szCs w:val="22"/>
      <w:lang w:eastAsia="en-AU"/>
    </w:rPr>
  </w:style>
  <w:style w:type="paragraph" w:styleId="Heading2">
    <w:name w:val="heading 2"/>
    <w:basedOn w:val="Normal"/>
    <w:next w:val="Normal"/>
    <w:link w:val="Heading2Char"/>
    <w:uiPriority w:val="9"/>
    <w:unhideWhenUsed/>
    <w:qFormat/>
    <w:rsid w:val="00673E63"/>
    <w:pPr>
      <w:keepNext/>
      <w:keepLines/>
      <w:spacing w:before="40" w:after="0"/>
      <w:outlineLvl w:val="1"/>
    </w:pPr>
    <w:rPr>
      <w:rFonts w:eastAsiaTheme="majorEastAsia" w:cs="Segoe UI"/>
      <w:b/>
      <w:color w:val="2E74B5"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078"/>
  </w:style>
  <w:style w:type="character" w:styleId="PlaceholderText">
    <w:name w:val="Placeholder Text"/>
    <w:basedOn w:val="DefaultParagraphFont"/>
    <w:uiPriority w:val="99"/>
    <w:semiHidden/>
    <w:rsid w:val="00864078"/>
    <w:rPr>
      <w:color w:val="808080"/>
    </w:rPr>
  </w:style>
  <w:style w:type="paragraph" w:styleId="Footer">
    <w:name w:val="footer"/>
    <w:basedOn w:val="Normal"/>
    <w:link w:val="FooterChar"/>
    <w:uiPriority w:val="99"/>
    <w:unhideWhenUsed/>
    <w:rsid w:val="00864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078"/>
  </w:style>
  <w:style w:type="character" w:customStyle="1" w:styleId="Heading1Char">
    <w:name w:val="Heading 1 Char"/>
    <w:basedOn w:val="DefaultParagraphFont"/>
    <w:link w:val="Heading1"/>
    <w:uiPriority w:val="9"/>
    <w:rsid w:val="002605FE"/>
    <w:rPr>
      <w:rFonts w:ascii="Segoe UI" w:eastAsia="MS Gothic" w:hAnsi="Segoe UI" w:cs="Segoe UI"/>
      <w:b/>
      <w:color w:val="6AA2B8"/>
      <w:lang w:eastAsia="en-AU"/>
    </w:rPr>
  </w:style>
  <w:style w:type="paragraph" w:customStyle="1" w:styleId="Default">
    <w:name w:val="Default"/>
    <w:rsid w:val="00CB7080"/>
    <w:pPr>
      <w:autoSpaceDE w:val="0"/>
      <w:autoSpaceDN w:val="0"/>
      <w:adjustRightInd w:val="0"/>
      <w:spacing w:after="0" w:line="240" w:lineRule="auto"/>
    </w:pPr>
    <w:rPr>
      <w:rFonts w:ascii="Segoe UI" w:hAnsi="Segoe UI" w:cs="Segoe UI"/>
      <w:color w:val="000000"/>
      <w:sz w:val="20"/>
      <w:szCs w:val="24"/>
    </w:rPr>
  </w:style>
  <w:style w:type="paragraph" w:styleId="TOCHeading">
    <w:name w:val="TOC Heading"/>
    <w:basedOn w:val="Heading1"/>
    <w:next w:val="Normal"/>
    <w:uiPriority w:val="39"/>
    <w:unhideWhenUsed/>
    <w:qFormat/>
    <w:rsid w:val="00864078"/>
    <w:pPr>
      <w:outlineLvl w:val="9"/>
    </w:pPr>
    <w:rPr>
      <w:lang w:val="en-US"/>
    </w:rPr>
  </w:style>
  <w:style w:type="paragraph" w:styleId="TOC1">
    <w:name w:val="toc 1"/>
    <w:basedOn w:val="Normal"/>
    <w:next w:val="Normal"/>
    <w:autoRedefine/>
    <w:uiPriority w:val="39"/>
    <w:unhideWhenUsed/>
    <w:rsid w:val="00864078"/>
    <w:pPr>
      <w:spacing w:after="100"/>
    </w:pPr>
  </w:style>
  <w:style w:type="character" w:styleId="Hyperlink">
    <w:name w:val="Hyperlink"/>
    <w:basedOn w:val="DefaultParagraphFont"/>
    <w:uiPriority w:val="99"/>
    <w:unhideWhenUsed/>
    <w:rsid w:val="00864078"/>
    <w:rPr>
      <w:color w:val="0563C1" w:themeColor="hyperlink"/>
      <w:u w:val="single"/>
    </w:rPr>
  </w:style>
  <w:style w:type="character" w:customStyle="1" w:styleId="Heading2Char">
    <w:name w:val="Heading 2 Char"/>
    <w:basedOn w:val="DefaultParagraphFont"/>
    <w:link w:val="Heading2"/>
    <w:uiPriority w:val="9"/>
    <w:rsid w:val="00673E63"/>
    <w:rPr>
      <w:rFonts w:ascii="Segoe UI" w:eastAsiaTheme="majorEastAsia" w:hAnsi="Segoe UI" w:cs="Segoe UI"/>
      <w:b/>
      <w:color w:val="2E74B5" w:themeColor="accent1" w:themeShade="BF"/>
      <w:sz w:val="20"/>
      <w:szCs w:val="20"/>
    </w:rPr>
  </w:style>
  <w:style w:type="paragraph" w:styleId="TOC2">
    <w:name w:val="toc 2"/>
    <w:basedOn w:val="Normal"/>
    <w:next w:val="Normal"/>
    <w:autoRedefine/>
    <w:uiPriority w:val="39"/>
    <w:unhideWhenUsed/>
    <w:rsid w:val="00673E63"/>
    <w:pPr>
      <w:spacing w:after="100"/>
      <w:ind w:left="220"/>
    </w:pPr>
  </w:style>
  <w:style w:type="paragraph" w:styleId="ListParagraph">
    <w:name w:val="List Paragraph"/>
    <w:basedOn w:val="Normal"/>
    <w:uiPriority w:val="34"/>
    <w:qFormat/>
    <w:rsid w:val="002D5E73"/>
    <w:pPr>
      <w:ind w:left="720"/>
      <w:contextualSpacing/>
    </w:pPr>
  </w:style>
  <w:style w:type="character" w:styleId="FollowedHyperlink">
    <w:name w:val="FollowedHyperlink"/>
    <w:basedOn w:val="DefaultParagraphFont"/>
    <w:uiPriority w:val="99"/>
    <w:semiHidden/>
    <w:unhideWhenUsed/>
    <w:rsid w:val="007E452F"/>
    <w:rPr>
      <w:color w:val="954F72" w:themeColor="followedHyperlink"/>
      <w:u w:val="single"/>
    </w:rPr>
  </w:style>
  <w:style w:type="character" w:styleId="CommentReference">
    <w:name w:val="annotation reference"/>
    <w:basedOn w:val="DefaultParagraphFont"/>
    <w:uiPriority w:val="99"/>
    <w:semiHidden/>
    <w:unhideWhenUsed/>
    <w:rsid w:val="006536BA"/>
    <w:rPr>
      <w:sz w:val="16"/>
      <w:szCs w:val="16"/>
    </w:rPr>
  </w:style>
  <w:style w:type="paragraph" w:styleId="CommentText">
    <w:name w:val="annotation text"/>
    <w:basedOn w:val="Normal"/>
    <w:link w:val="CommentTextChar"/>
    <w:uiPriority w:val="99"/>
    <w:semiHidden/>
    <w:unhideWhenUsed/>
    <w:rsid w:val="006536BA"/>
    <w:pPr>
      <w:spacing w:line="240" w:lineRule="auto"/>
    </w:pPr>
    <w:rPr>
      <w:szCs w:val="20"/>
    </w:rPr>
  </w:style>
  <w:style w:type="character" w:customStyle="1" w:styleId="CommentTextChar">
    <w:name w:val="Comment Text Char"/>
    <w:basedOn w:val="DefaultParagraphFont"/>
    <w:link w:val="CommentText"/>
    <w:uiPriority w:val="99"/>
    <w:semiHidden/>
    <w:rsid w:val="006536BA"/>
    <w:rPr>
      <w:sz w:val="20"/>
      <w:szCs w:val="20"/>
    </w:rPr>
  </w:style>
  <w:style w:type="paragraph" w:styleId="CommentSubject">
    <w:name w:val="annotation subject"/>
    <w:basedOn w:val="CommentText"/>
    <w:next w:val="CommentText"/>
    <w:link w:val="CommentSubjectChar"/>
    <w:uiPriority w:val="99"/>
    <w:semiHidden/>
    <w:unhideWhenUsed/>
    <w:rsid w:val="006536BA"/>
    <w:rPr>
      <w:b/>
      <w:bCs/>
    </w:rPr>
  </w:style>
  <w:style w:type="character" w:customStyle="1" w:styleId="CommentSubjectChar">
    <w:name w:val="Comment Subject Char"/>
    <w:basedOn w:val="CommentTextChar"/>
    <w:link w:val="CommentSubject"/>
    <w:uiPriority w:val="99"/>
    <w:semiHidden/>
    <w:rsid w:val="006536BA"/>
    <w:rPr>
      <w:b/>
      <w:bCs/>
      <w:sz w:val="20"/>
      <w:szCs w:val="20"/>
    </w:rPr>
  </w:style>
  <w:style w:type="paragraph" w:styleId="BalloonText">
    <w:name w:val="Balloon Text"/>
    <w:basedOn w:val="Normal"/>
    <w:link w:val="BalloonTextChar"/>
    <w:uiPriority w:val="99"/>
    <w:semiHidden/>
    <w:unhideWhenUsed/>
    <w:rsid w:val="006536BA"/>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53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9487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70">
          <w:marLeft w:val="0"/>
          <w:marRight w:val="0"/>
          <w:marTop w:val="0"/>
          <w:marBottom w:val="0"/>
          <w:divBdr>
            <w:top w:val="none" w:sz="0" w:space="0" w:color="auto"/>
            <w:left w:val="none" w:sz="0" w:space="0" w:color="auto"/>
            <w:bottom w:val="none" w:sz="0" w:space="0" w:color="auto"/>
            <w:right w:val="none" w:sz="0" w:space="0" w:color="auto"/>
          </w:divBdr>
          <w:divsChild>
            <w:div w:id="1799294912">
              <w:marLeft w:val="0"/>
              <w:marRight w:val="0"/>
              <w:marTop w:val="0"/>
              <w:marBottom w:val="0"/>
              <w:divBdr>
                <w:top w:val="none" w:sz="0" w:space="0" w:color="auto"/>
                <w:left w:val="none" w:sz="0" w:space="0" w:color="auto"/>
                <w:bottom w:val="none" w:sz="0" w:space="0" w:color="auto"/>
                <w:right w:val="none" w:sz="0" w:space="0" w:color="auto"/>
              </w:divBdr>
              <w:divsChild>
                <w:div w:id="9527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89808">
      <w:bodyDiv w:val="1"/>
      <w:marLeft w:val="0"/>
      <w:marRight w:val="0"/>
      <w:marTop w:val="0"/>
      <w:marBottom w:val="0"/>
      <w:divBdr>
        <w:top w:val="none" w:sz="0" w:space="0" w:color="auto"/>
        <w:left w:val="none" w:sz="0" w:space="0" w:color="auto"/>
        <w:bottom w:val="none" w:sz="0" w:space="0" w:color="auto"/>
        <w:right w:val="none" w:sz="0" w:space="0" w:color="auto"/>
      </w:divBdr>
      <w:divsChild>
        <w:div w:id="1120757291">
          <w:marLeft w:val="0"/>
          <w:marRight w:val="0"/>
          <w:marTop w:val="0"/>
          <w:marBottom w:val="0"/>
          <w:divBdr>
            <w:top w:val="none" w:sz="0" w:space="0" w:color="auto"/>
            <w:left w:val="none" w:sz="0" w:space="0" w:color="auto"/>
            <w:bottom w:val="none" w:sz="0" w:space="0" w:color="auto"/>
            <w:right w:val="none" w:sz="0" w:space="0" w:color="auto"/>
          </w:divBdr>
          <w:divsChild>
            <w:div w:id="13632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martygrants.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applicanthelp.smartygrants.com.au/applicant-faq%27s/" TargetMode="External"/><Relationship Id="rId2" Type="http://schemas.openxmlformats.org/officeDocument/2006/relationships/numbering" Target="numbering.xml"/><Relationship Id="rId16" Type="http://schemas.openxmlformats.org/officeDocument/2006/relationships/hyperlink" Target="http://applicanthelp.smartygrants.com.au/help-guide-for-applic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martygrants.com.au/" TargetMode="External"/><Relationship Id="rId10" Type="http://schemas.openxmlformats.org/officeDocument/2006/relationships/hyperlink" Target="https://www.landscape.sa.gov.au/ep/Water/water-affecting-activit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martygrant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98CF5-0FA6-4E1C-A424-363C4132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Stovell</dc:creator>
  <cp:keywords/>
  <dc:description/>
  <cp:lastModifiedBy>Susan Stovell</cp:lastModifiedBy>
  <cp:revision>11</cp:revision>
  <dcterms:created xsi:type="dcterms:W3CDTF">2021-04-13T06:12:00Z</dcterms:created>
  <dcterms:modified xsi:type="dcterms:W3CDTF">2021-05-10T03:00:00Z</dcterms:modified>
</cp:coreProperties>
</file>